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DF0" w:rsidRPr="00B602F5" w:rsidRDefault="00B602F5" w:rsidP="00B602F5">
      <w:pPr>
        <w:spacing w:after="0" w:line="240" w:lineRule="auto"/>
        <w:jc w:val="both"/>
        <w:rPr>
          <w:rFonts w:ascii="Times New Roman" w:hAnsi="Times New Roman" w:cs="Times New Roman"/>
          <w:b/>
          <w:sz w:val="24"/>
          <w:szCs w:val="24"/>
        </w:rPr>
      </w:pPr>
      <w:r w:rsidRPr="00B602F5">
        <w:rPr>
          <w:rFonts w:ascii="Times New Roman" w:hAnsi="Times New Roman" w:cs="Times New Roman"/>
          <w:b/>
          <w:sz w:val="24"/>
          <w:szCs w:val="24"/>
        </w:rPr>
        <w:t>Информация по итогам контрольного мероприятия п</w:t>
      </w:r>
      <w:r w:rsidR="00182AE7" w:rsidRPr="00B602F5">
        <w:rPr>
          <w:rFonts w:ascii="Times New Roman" w:hAnsi="Times New Roman" w:cs="Times New Roman"/>
          <w:b/>
          <w:sz w:val="24"/>
          <w:szCs w:val="24"/>
        </w:rPr>
        <w:t xml:space="preserve">роверка </w:t>
      </w:r>
      <w:r w:rsidR="00BA49BD" w:rsidRPr="00B602F5">
        <w:rPr>
          <w:rFonts w:ascii="Times New Roman" w:hAnsi="Times New Roman" w:cs="Times New Roman"/>
          <w:b/>
          <w:sz w:val="24"/>
          <w:szCs w:val="24"/>
        </w:rPr>
        <w:t xml:space="preserve">начисления и обоснованность выплаты заработной платы </w:t>
      </w:r>
      <w:r w:rsidR="00562A77" w:rsidRPr="00B602F5">
        <w:rPr>
          <w:rFonts w:ascii="Times New Roman" w:hAnsi="Times New Roman" w:cs="Times New Roman"/>
          <w:b/>
          <w:sz w:val="24"/>
          <w:szCs w:val="24"/>
        </w:rPr>
        <w:t xml:space="preserve">работникам </w:t>
      </w:r>
      <w:r w:rsidR="00362776" w:rsidRPr="00B602F5">
        <w:rPr>
          <w:rFonts w:ascii="Times New Roman" w:hAnsi="Times New Roman" w:cs="Times New Roman"/>
          <w:b/>
          <w:sz w:val="24"/>
          <w:szCs w:val="24"/>
        </w:rPr>
        <w:t>МАУ «Первомайский районный краеведческий музей»</w:t>
      </w:r>
      <w:r w:rsidR="00BA49BD" w:rsidRPr="00B602F5">
        <w:rPr>
          <w:rFonts w:ascii="Times New Roman" w:hAnsi="Times New Roman" w:cs="Times New Roman"/>
          <w:b/>
          <w:sz w:val="24"/>
          <w:szCs w:val="24"/>
        </w:rPr>
        <w:t xml:space="preserve"> </w:t>
      </w:r>
      <w:r w:rsidR="00B75F29" w:rsidRPr="00B602F5">
        <w:rPr>
          <w:rFonts w:ascii="Times New Roman" w:hAnsi="Times New Roman" w:cs="Times New Roman"/>
          <w:b/>
          <w:sz w:val="24"/>
          <w:szCs w:val="24"/>
        </w:rPr>
        <w:t>за</w:t>
      </w:r>
      <w:r w:rsidR="00562A77" w:rsidRPr="00B602F5">
        <w:rPr>
          <w:rFonts w:ascii="Times New Roman" w:hAnsi="Times New Roman" w:cs="Times New Roman"/>
          <w:b/>
          <w:sz w:val="24"/>
          <w:szCs w:val="24"/>
        </w:rPr>
        <w:t xml:space="preserve"> 201</w:t>
      </w:r>
      <w:r w:rsidR="00BA49BD" w:rsidRPr="00B602F5">
        <w:rPr>
          <w:rFonts w:ascii="Times New Roman" w:hAnsi="Times New Roman" w:cs="Times New Roman"/>
          <w:b/>
          <w:sz w:val="24"/>
          <w:szCs w:val="24"/>
        </w:rPr>
        <w:t>9</w:t>
      </w:r>
      <w:r w:rsidR="00562A77" w:rsidRPr="00B602F5">
        <w:rPr>
          <w:rFonts w:ascii="Times New Roman" w:hAnsi="Times New Roman" w:cs="Times New Roman"/>
          <w:b/>
          <w:sz w:val="24"/>
          <w:szCs w:val="24"/>
        </w:rPr>
        <w:t xml:space="preserve"> год</w:t>
      </w:r>
    </w:p>
    <w:p w:rsidR="004E5DF0" w:rsidRPr="00D55D8F" w:rsidRDefault="004E5DF0" w:rsidP="00B602F5">
      <w:pPr>
        <w:spacing w:after="0" w:line="240" w:lineRule="auto"/>
        <w:rPr>
          <w:rFonts w:ascii="Times New Roman" w:hAnsi="Times New Roman" w:cs="Times New Roman"/>
          <w:sz w:val="24"/>
          <w:szCs w:val="24"/>
        </w:rPr>
      </w:pPr>
      <w:r w:rsidRPr="00D55D8F">
        <w:rPr>
          <w:rFonts w:ascii="Times New Roman" w:hAnsi="Times New Roman" w:cs="Times New Roman"/>
          <w:sz w:val="24"/>
          <w:szCs w:val="24"/>
        </w:rPr>
        <w:t xml:space="preserve">с. </w:t>
      </w:r>
      <w:r w:rsidR="00B41F80" w:rsidRPr="009F3626">
        <w:rPr>
          <w:rFonts w:ascii="Times New Roman" w:hAnsi="Times New Roman" w:cs="Times New Roman"/>
          <w:sz w:val="24"/>
          <w:szCs w:val="24"/>
        </w:rPr>
        <w:t>Первомайское</w:t>
      </w:r>
      <w:r w:rsidRPr="009F3626">
        <w:rPr>
          <w:rFonts w:ascii="Times New Roman" w:hAnsi="Times New Roman" w:cs="Times New Roman"/>
          <w:sz w:val="24"/>
          <w:szCs w:val="24"/>
        </w:rPr>
        <w:t xml:space="preserve">                                                                                             </w:t>
      </w:r>
      <w:r w:rsidR="00487210">
        <w:rPr>
          <w:rFonts w:ascii="Times New Roman" w:hAnsi="Times New Roman" w:cs="Times New Roman"/>
          <w:sz w:val="24"/>
          <w:szCs w:val="24"/>
        </w:rPr>
        <w:t xml:space="preserve">  </w:t>
      </w:r>
      <w:r w:rsidRPr="009F3626">
        <w:rPr>
          <w:rFonts w:ascii="Times New Roman" w:hAnsi="Times New Roman" w:cs="Times New Roman"/>
          <w:sz w:val="24"/>
          <w:szCs w:val="24"/>
        </w:rPr>
        <w:t xml:space="preserve">  </w:t>
      </w:r>
      <w:r w:rsidR="001F009B" w:rsidRPr="009F3626">
        <w:rPr>
          <w:rFonts w:ascii="Times New Roman" w:hAnsi="Times New Roman" w:cs="Times New Roman"/>
          <w:sz w:val="24"/>
          <w:szCs w:val="24"/>
        </w:rPr>
        <w:t xml:space="preserve">     </w:t>
      </w:r>
      <w:r w:rsidR="00431AA0" w:rsidRPr="009F3626">
        <w:rPr>
          <w:rFonts w:ascii="Times New Roman" w:hAnsi="Times New Roman" w:cs="Times New Roman"/>
          <w:sz w:val="24"/>
          <w:szCs w:val="24"/>
        </w:rPr>
        <w:t xml:space="preserve">   </w:t>
      </w:r>
      <w:r w:rsidR="009330F2">
        <w:rPr>
          <w:rFonts w:ascii="Times New Roman" w:hAnsi="Times New Roman" w:cs="Times New Roman"/>
          <w:sz w:val="24"/>
          <w:szCs w:val="24"/>
        </w:rPr>
        <w:t xml:space="preserve">    </w:t>
      </w:r>
      <w:r w:rsidR="00487210">
        <w:rPr>
          <w:rFonts w:ascii="Times New Roman" w:hAnsi="Times New Roman" w:cs="Times New Roman"/>
          <w:sz w:val="24"/>
          <w:szCs w:val="24"/>
        </w:rPr>
        <w:t xml:space="preserve">23 октября </w:t>
      </w:r>
      <w:r w:rsidRPr="009F3626">
        <w:rPr>
          <w:rFonts w:ascii="Times New Roman" w:hAnsi="Times New Roman" w:cs="Times New Roman"/>
          <w:sz w:val="24"/>
          <w:szCs w:val="24"/>
        </w:rPr>
        <w:t>20</w:t>
      </w:r>
      <w:r w:rsidR="00BA49BD">
        <w:rPr>
          <w:rFonts w:ascii="Times New Roman" w:hAnsi="Times New Roman" w:cs="Times New Roman"/>
          <w:sz w:val="24"/>
          <w:szCs w:val="24"/>
        </w:rPr>
        <w:t>20</w:t>
      </w:r>
      <w:r w:rsidRPr="009F3626">
        <w:rPr>
          <w:rFonts w:ascii="Times New Roman" w:hAnsi="Times New Roman" w:cs="Times New Roman"/>
          <w:sz w:val="24"/>
          <w:szCs w:val="24"/>
        </w:rPr>
        <w:t xml:space="preserve"> г</w:t>
      </w:r>
      <w:r w:rsidR="00A87962">
        <w:rPr>
          <w:rFonts w:ascii="Times New Roman" w:hAnsi="Times New Roman" w:cs="Times New Roman"/>
          <w:sz w:val="24"/>
          <w:szCs w:val="24"/>
        </w:rPr>
        <w:t>.</w:t>
      </w:r>
    </w:p>
    <w:p w:rsidR="004E5DF0" w:rsidRPr="00986634" w:rsidRDefault="004E5DF0" w:rsidP="00B602F5">
      <w:pPr>
        <w:spacing w:after="0" w:line="240" w:lineRule="auto"/>
        <w:rPr>
          <w:rFonts w:ascii="Times New Roman" w:hAnsi="Times New Roman" w:cs="Times New Roman"/>
          <w:sz w:val="24"/>
          <w:szCs w:val="24"/>
        </w:rPr>
      </w:pPr>
      <w:r w:rsidRPr="00986634">
        <w:rPr>
          <w:rFonts w:ascii="Times New Roman" w:hAnsi="Times New Roman" w:cs="Times New Roman"/>
          <w:sz w:val="24"/>
          <w:szCs w:val="24"/>
        </w:rPr>
        <w:t xml:space="preserve">Уведомление о проведении контрольного мероприятия от </w:t>
      </w:r>
      <w:r w:rsidR="00B75F29" w:rsidRPr="00986634">
        <w:rPr>
          <w:rFonts w:ascii="Times New Roman" w:hAnsi="Times New Roman" w:cs="Times New Roman"/>
          <w:sz w:val="24"/>
          <w:szCs w:val="24"/>
        </w:rPr>
        <w:t>1</w:t>
      </w:r>
      <w:r w:rsidR="00232214">
        <w:rPr>
          <w:rFonts w:ascii="Times New Roman" w:hAnsi="Times New Roman" w:cs="Times New Roman"/>
          <w:sz w:val="24"/>
          <w:szCs w:val="24"/>
        </w:rPr>
        <w:t>5</w:t>
      </w:r>
      <w:r w:rsidR="00C40949" w:rsidRPr="00986634">
        <w:rPr>
          <w:rFonts w:ascii="Times New Roman" w:hAnsi="Times New Roman" w:cs="Times New Roman"/>
          <w:sz w:val="24"/>
          <w:szCs w:val="24"/>
        </w:rPr>
        <w:t>.0</w:t>
      </w:r>
      <w:r w:rsidR="00232214">
        <w:rPr>
          <w:rFonts w:ascii="Times New Roman" w:hAnsi="Times New Roman" w:cs="Times New Roman"/>
          <w:sz w:val="24"/>
          <w:szCs w:val="24"/>
        </w:rPr>
        <w:t>9</w:t>
      </w:r>
      <w:r w:rsidR="00182AE7" w:rsidRPr="00986634">
        <w:rPr>
          <w:rFonts w:ascii="Times New Roman" w:hAnsi="Times New Roman" w:cs="Times New Roman"/>
          <w:sz w:val="24"/>
          <w:szCs w:val="24"/>
        </w:rPr>
        <w:t>.20</w:t>
      </w:r>
      <w:r w:rsidR="00E85DAE" w:rsidRPr="00986634">
        <w:rPr>
          <w:rFonts w:ascii="Times New Roman" w:hAnsi="Times New Roman" w:cs="Times New Roman"/>
          <w:sz w:val="24"/>
          <w:szCs w:val="24"/>
        </w:rPr>
        <w:t>20</w:t>
      </w:r>
      <w:r w:rsidR="0001288B" w:rsidRPr="00986634">
        <w:rPr>
          <w:rFonts w:ascii="Times New Roman" w:hAnsi="Times New Roman" w:cs="Times New Roman"/>
          <w:sz w:val="24"/>
          <w:szCs w:val="24"/>
        </w:rPr>
        <w:t xml:space="preserve"> </w:t>
      </w:r>
      <w:r w:rsidR="00182AE7" w:rsidRPr="00986634">
        <w:rPr>
          <w:rFonts w:ascii="Times New Roman" w:hAnsi="Times New Roman" w:cs="Times New Roman"/>
          <w:sz w:val="24"/>
          <w:szCs w:val="24"/>
        </w:rPr>
        <w:t>№</w:t>
      </w:r>
      <w:r w:rsidR="00AD7D1C" w:rsidRPr="00986634">
        <w:rPr>
          <w:rFonts w:ascii="Times New Roman" w:hAnsi="Times New Roman" w:cs="Times New Roman"/>
          <w:sz w:val="24"/>
          <w:szCs w:val="24"/>
        </w:rPr>
        <w:t xml:space="preserve"> </w:t>
      </w:r>
      <w:r w:rsidR="00232214">
        <w:rPr>
          <w:rFonts w:ascii="Times New Roman" w:hAnsi="Times New Roman" w:cs="Times New Roman"/>
          <w:sz w:val="24"/>
          <w:szCs w:val="24"/>
        </w:rPr>
        <w:t>90</w:t>
      </w:r>
      <w:r w:rsidR="00C40949" w:rsidRPr="00986634">
        <w:rPr>
          <w:rFonts w:ascii="Times New Roman" w:hAnsi="Times New Roman" w:cs="Times New Roman"/>
          <w:sz w:val="24"/>
          <w:szCs w:val="24"/>
        </w:rPr>
        <w:t>.</w:t>
      </w:r>
    </w:p>
    <w:p w:rsidR="004E5DF0" w:rsidRPr="00986634" w:rsidRDefault="004E5DF0" w:rsidP="00B602F5">
      <w:pPr>
        <w:spacing w:after="0" w:line="240" w:lineRule="auto"/>
        <w:jc w:val="both"/>
        <w:rPr>
          <w:rFonts w:ascii="Times New Roman" w:hAnsi="Times New Roman" w:cs="Times New Roman"/>
          <w:b/>
          <w:sz w:val="24"/>
          <w:szCs w:val="24"/>
        </w:rPr>
      </w:pPr>
      <w:r w:rsidRPr="00986634">
        <w:rPr>
          <w:rFonts w:ascii="Times New Roman" w:hAnsi="Times New Roman" w:cs="Times New Roman"/>
          <w:b/>
          <w:sz w:val="24"/>
          <w:szCs w:val="24"/>
        </w:rPr>
        <w:t>Основание для проведения контрольного мероприятия:</w:t>
      </w:r>
    </w:p>
    <w:p w:rsidR="00BA49BD" w:rsidRPr="001E1C3E" w:rsidRDefault="00516D7C"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sz w:val="24"/>
          <w:szCs w:val="24"/>
        </w:rPr>
        <w:t>Пункт 4.</w:t>
      </w:r>
      <w:r w:rsidR="008A34B8" w:rsidRPr="001E1C3E">
        <w:rPr>
          <w:rFonts w:ascii="Times New Roman" w:hAnsi="Times New Roman" w:cs="Times New Roman"/>
          <w:sz w:val="24"/>
          <w:szCs w:val="24"/>
        </w:rPr>
        <w:t>6</w:t>
      </w:r>
      <w:r w:rsidR="00B75F29" w:rsidRPr="001E1C3E">
        <w:rPr>
          <w:rFonts w:ascii="Times New Roman" w:hAnsi="Times New Roman" w:cs="Times New Roman"/>
          <w:sz w:val="24"/>
          <w:szCs w:val="24"/>
        </w:rPr>
        <w:t>.</w:t>
      </w:r>
      <w:r w:rsidRPr="001E1C3E">
        <w:rPr>
          <w:rFonts w:ascii="Times New Roman" w:hAnsi="Times New Roman" w:cs="Times New Roman"/>
          <w:sz w:val="24"/>
          <w:szCs w:val="24"/>
        </w:rPr>
        <w:t xml:space="preserve"> </w:t>
      </w:r>
      <w:r w:rsidR="00BA49BD" w:rsidRPr="001E1C3E">
        <w:rPr>
          <w:rFonts w:ascii="Times New Roman" w:hAnsi="Times New Roman" w:cs="Times New Roman"/>
          <w:sz w:val="24"/>
          <w:szCs w:val="24"/>
        </w:rPr>
        <w:t>плана работы Контрольно-счетного органа Первомайского района на 2020 го</w:t>
      </w:r>
      <w:r w:rsidR="00F9767D" w:rsidRPr="001E1C3E">
        <w:rPr>
          <w:rFonts w:ascii="Times New Roman" w:hAnsi="Times New Roman" w:cs="Times New Roman"/>
          <w:sz w:val="24"/>
          <w:szCs w:val="24"/>
        </w:rPr>
        <w:t xml:space="preserve">д, </w:t>
      </w:r>
      <w:r w:rsidR="00BA49BD" w:rsidRPr="001E1C3E">
        <w:rPr>
          <w:rFonts w:ascii="Times New Roman" w:hAnsi="Times New Roman" w:cs="Times New Roman"/>
          <w:sz w:val="24"/>
          <w:szCs w:val="24"/>
        </w:rPr>
        <w:t>утвержденного приказом председателя Контрольно-счетного органа Первомайского района о</w:t>
      </w:r>
      <w:r w:rsidR="001B49F5" w:rsidRPr="001E1C3E">
        <w:rPr>
          <w:rFonts w:ascii="Times New Roman" w:hAnsi="Times New Roman" w:cs="Times New Roman"/>
          <w:sz w:val="24"/>
          <w:szCs w:val="24"/>
        </w:rPr>
        <w:t>т</w:t>
      </w:r>
      <w:r w:rsidR="00BA49BD" w:rsidRPr="001E1C3E">
        <w:rPr>
          <w:rFonts w:ascii="Times New Roman" w:hAnsi="Times New Roman" w:cs="Times New Roman"/>
          <w:sz w:val="24"/>
          <w:szCs w:val="24"/>
        </w:rPr>
        <w:t xml:space="preserve"> 23.12.2019 № 22.</w:t>
      </w:r>
    </w:p>
    <w:p w:rsidR="004E5DF0" w:rsidRPr="001E1C3E" w:rsidRDefault="004E5DF0"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Состав проверяющей группы:</w:t>
      </w:r>
      <w:r w:rsidRPr="001E1C3E">
        <w:rPr>
          <w:rFonts w:ascii="Times New Roman" w:hAnsi="Times New Roman" w:cs="Times New Roman"/>
          <w:sz w:val="24"/>
          <w:szCs w:val="24"/>
        </w:rPr>
        <w:t xml:space="preserve"> председатель Контрольно-счетного органа Первомайского района </w:t>
      </w:r>
      <w:r w:rsidR="00AD7D1C" w:rsidRPr="001E1C3E">
        <w:rPr>
          <w:rFonts w:ascii="Times New Roman" w:hAnsi="Times New Roman" w:cs="Times New Roman"/>
          <w:sz w:val="24"/>
          <w:szCs w:val="24"/>
        </w:rPr>
        <w:t>Л.В.</w:t>
      </w:r>
      <w:r w:rsidR="0002482E" w:rsidRPr="001E1C3E">
        <w:rPr>
          <w:rFonts w:ascii="Times New Roman" w:hAnsi="Times New Roman" w:cs="Times New Roman"/>
          <w:sz w:val="24"/>
          <w:szCs w:val="24"/>
        </w:rPr>
        <w:t xml:space="preserve"> </w:t>
      </w:r>
      <w:r w:rsidR="00AD7D1C" w:rsidRPr="001E1C3E">
        <w:rPr>
          <w:rFonts w:ascii="Times New Roman" w:hAnsi="Times New Roman" w:cs="Times New Roman"/>
          <w:sz w:val="24"/>
          <w:szCs w:val="24"/>
        </w:rPr>
        <w:t>Савченко</w:t>
      </w:r>
      <w:r w:rsidRPr="001E1C3E">
        <w:rPr>
          <w:rFonts w:ascii="Times New Roman" w:hAnsi="Times New Roman" w:cs="Times New Roman"/>
          <w:sz w:val="24"/>
          <w:szCs w:val="24"/>
        </w:rPr>
        <w:t xml:space="preserve">, </w:t>
      </w:r>
      <w:r w:rsidR="00AD7D1C" w:rsidRPr="001E1C3E">
        <w:rPr>
          <w:rFonts w:ascii="Times New Roman" w:hAnsi="Times New Roman" w:cs="Times New Roman"/>
          <w:sz w:val="24"/>
          <w:szCs w:val="24"/>
        </w:rPr>
        <w:t>инспектор Контрольно-счетного органа Первомайского района О.С.</w:t>
      </w:r>
      <w:r w:rsidR="00BF403E" w:rsidRPr="001E1C3E">
        <w:rPr>
          <w:rFonts w:ascii="Times New Roman" w:hAnsi="Times New Roman" w:cs="Times New Roman"/>
          <w:sz w:val="24"/>
          <w:szCs w:val="24"/>
        </w:rPr>
        <w:t xml:space="preserve"> </w:t>
      </w:r>
      <w:r w:rsidR="00AD7D1C" w:rsidRPr="001E1C3E">
        <w:rPr>
          <w:rFonts w:ascii="Times New Roman" w:hAnsi="Times New Roman" w:cs="Times New Roman"/>
          <w:sz w:val="24"/>
          <w:szCs w:val="24"/>
        </w:rPr>
        <w:t>Липницкая</w:t>
      </w:r>
      <w:r w:rsidRPr="001E1C3E">
        <w:rPr>
          <w:rFonts w:ascii="Times New Roman" w:hAnsi="Times New Roman" w:cs="Times New Roman"/>
          <w:sz w:val="24"/>
          <w:szCs w:val="24"/>
        </w:rPr>
        <w:t>.</w:t>
      </w:r>
    </w:p>
    <w:p w:rsidR="00751ED2" w:rsidRPr="001E1C3E" w:rsidRDefault="004E5DF0"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Объект контрольного мероприятия</w:t>
      </w:r>
      <w:r w:rsidRPr="001E1C3E">
        <w:rPr>
          <w:rFonts w:ascii="Times New Roman" w:hAnsi="Times New Roman" w:cs="Times New Roman"/>
          <w:sz w:val="24"/>
          <w:szCs w:val="24"/>
        </w:rPr>
        <w:t xml:space="preserve">: </w:t>
      </w:r>
      <w:r w:rsidR="00DA2C00" w:rsidRPr="001E1C3E">
        <w:rPr>
          <w:rFonts w:ascii="Times New Roman" w:hAnsi="Times New Roman" w:cs="Times New Roman"/>
          <w:sz w:val="24"/>
          <w:szCs w:val="24"/>
        </w:rPr>
        <w:t>М</w:t>
      </w:r>
      <w:r w:rsidR="00B75F29" w:rsidRPr="001E1C3E">
        <w:rPr>
          <w:rFonts w:ascii="Times New Roman" w:hAnsi="Times New Roman" w:cs="Times New Roman"/>
          <w:sz w:val="24"/>
          <w:szCs w:val="24"/>
        </w:rPr>
        <w:t xml:space="preserve">униципальное </w:t>
      </w:r>
      <w:r w:rsidR="00DA2C00" w:rsidRPr="001E1C3E">
        <w:rPr>
          <w:rFonts w:ascii="Times New Roman" w:hAnsi="Times New Roman" w:cs="Times New Roman"/>
          <w:sz w:val="24"/>
          <w:szCs w:val="24"/>
        </w:rPr>
        <w:t>автономное учреждение «Первомайский районный краеведческий музей»</w:t>
      </w:r>
      <w:r w:rsidR="00751ED2" w:rsidRPr="001E1C3E">
        <w:rPr>
          <w:rFonts w:ascii="Times New Roman" w:hAnsi="Times New Roman" w:cs="Times New Roman"/>
          <w:sz w:val="24"/>
          <w:szCs w:val="24"/>
        </w:rPr>
        <w:t>.</w:t>
      </w:r>
    </w:p>
    <w:p w:rsidR="009073D2" w:rsidRPr="001E1C3E" w:rsidRDefault="009073D2"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Проверяемый период:</w:t>
      </w:r>
      <w:r w:rsidRPr="001E1C3E">
        <w:rPr>
          <w:rFonts w:ascii="Times New Roman" w:hAnsi="Times New Roman" w:cs="Times New Roman"/>
          <w:sz w:val="24"/>
          <w:szCs w:val="24"/>
        </w:rPr>
        <w:t xml:space="preserve"> 201</w:t>
      </w:r>
      <w:r w:rsidR="00BA49BD" w:rsidRPr="001E1C3E">
        <w:rPr>
          <w:rFonts w:ascii="Times New Roman" w:hAnsi="Times New Roman" w:cs="Times New Roman"/>
          <w:sz w:val="24"/>
          <w:szCs w:val="24"/>
        </w:rPr>
        <w:t>9</w:t>
      </w:r>
      <w:r w:rsidRPr="001E1C3E">
        <w:rPr>
          <w:rFonts w:ascii="Times New Roman" w:hAnsi="Times New Roman" w:cs="Times New Roman"/>
          <w:sz w:val="24"/>
          <w:szCs w:val="24"/>
        </w:rPr>
        <w:t xml:space="preserve"> го</w:t>
      </w:r>
      <w:r w:rsidR="00714B6A" w:rsidRPr="001E1C3E">
        <w:rPr>
          <w:rFonts w:ascii="Times New Roman" w:hAnsi="Times New Roman" w:cs="Times New Roman"/>
          <w:sz w:val="24"/>
          <w:szCs w:val="24"/>
        </w:rPr>
        <w:t>д</w:t>
      </w:r>
      <w:r w:rsidRPr="001E1C3E">
        <w:rPr>
          <w:rFonts w:ascii="Times New Roman" w:hAnsi="Times New Roman" w:cs="Times New Roman"/>
          <w:sz w:val="24"/>
          <w:szCs w:val="24"/>
        </w:rPr>
        <w:t>.</w:t>
      </w:r>
    </w:p>
    <w:p w:rsidR="009073D2" w:rsidRPr="001E1C3E" w:rsidRDefault="009073D2"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Сроки проведения контрольного мероприятия</w:t>
      </w:r>
      <w:r w:rsidRPr="001E1C3E">
        <w:rPr>
          <w:rFonts w:ascii="Times New Roman" w:hAnsi="Times New Roman" w:cs="Times New Roman"/>
          <w:sz w:val="24"/>
          <w:szCs w:val="24"/>
        </w:rPr>
        <w:t xml:space="preserve">: с </w:t>
      </w:r>
      <w:r w:rsidR="008A34B8" w:rsidRPr="001E1C3E">
        <w:rPr>
          <w:rFonts w:ascii="Times New Roman" w:hAnsi="Times New Roman" w:cs="Times New Roman"/>
          <w:sz w:val="24"/>
          <w:szCs w:val="24"/>
        </w:rPr>
        <w:t xml:space="preserve">23 сентября </w:t>
      </w:r>
      <w:r w:rsidRPr="001E1C3E">
        <w:rPr>
          <w:rFonts w:ascii="Times New Roman" w:hAnsi="Times New Roman" w:cs="Times New Roman"/>
          <w:sz w:val="24"/>
          <w:szCs w:val="24"/>
        </w:rPr>
        <w:t>20</w:t>
      </w:r>
      <w:r w:rsidR="00BA49BD" w:rsidRPr="001E1C3E">
        <w:rPr>
          <w:rFonts w:ascii="Times New Roman" w:hAnsi="Times New Roman" w:cs="Times New Roman"/>
          <w:sz w:val="24"/>
          <w:szCs w:val="24"/>
        </w:rPr>
        <w:t>20</w:t>
      </w:r>
      <w:r w:rsidRPr="001E1C3E">
        <w:rPr>
          <w:rFonts w:ascii="Times New Roman" w:hAnsi="Times New Roman" w:cs="Times New Roman"/>
          <w:sz w:val="24"/>
          <w:szCs w:val="24"/>
        </w:rPr>
        <w:t xml:space="preserve"> года по </w:t>
      </w:r>
      <w:r w:rsidR="00487210" w:rsidRPr="001E1C3E">
        <w:rPr>
          <w:rFonts w:ascii="Times New Roman" w:hAnsi="Times New Roman" w:cs="Times New Roman"/>
          <w:sz w:val="24"/>
          <w:szCs w:val="24"/>
        </w:rPr>
        <w:t>23</w:t>
      </w:r>
      <w:r w:rsidR="008A34B8" w:rsidRPr="001E1C3E">
        <w:rPr>
          <w:rFonts w:ascii="Times New Roman" w:hAnsi="Times New Roman" w:cs="Times New Roman"/>
          <w:sz w:val="24"/>
          <w:szCs w:val="24"/>
        </w:rPr>
        <w:t xml:space="preserve"> октября </w:t>
      </w:r>
      <w:r w:rsidRPr="001E1C3E">
        <w:rPr>
          <w:rFonts w:ascii="Times New Roman" w:hAnsi="Times New Roman" w:cs="Times New Roman"/>
          <w:sz w:val="24"/>
          <w:szCs w:val="24"/>
        </w:rPr>
        <w:t>20</w:t>
      </w:r>
      <w:r w:rsidR="00BA49BD" w:rsidRPr="001E1C3E">
        <w:rPr>
          <w:rFonts w:ascii="Times New Roman" w:hAnsi="Times New Roman" w:cs="Times New Roman"/>
          <w:sz w:val="24"/>
          <w:szCs w:val="24"/>
        </w:rPr>
        <w:t>20</w:t>
      </w:r>
      <w:r w:rsidRPr="001E1C3E">
        <w:rPr>
          <w:rFonts w:ascii="Times New Roman" w:hAnsi="Times New Roman" w:cs="Times New Roman"/>
          <w:sz w:val="24"/>
          <w:szCs w:val="24"/>
        </w:rPr>
        <w:t xml:space="preserve"> года.</w:t>
      </w:r>
    </w:p>
    <w:p w:rsidR="009073D2" w:rsidRPr="001E1C3E" w:rsidRDefault="009073D2"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 xml:space="preserve">Метод проверки: </w:t>
      </w:r>
      <w:r w:rsidRPr="001E1C3E">
        <w:rPr>
          <w:rFonts w:ascii="Times New Roman" w:hAnsi="Times New Roman" w:cs="Times New Roman"/>
          <w:sz w:val="24"/>
          <w:szCs w:val="24"/>
        </w:rPr>
        <w:t>выборочный.</w:t>
      </w:r>
    </w:p>
    <w:p w:rsidR="00DA2C00" w:rsidRPr="001E1C3E" w:rsidRDefault="004E5DF0"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Полное наименование проверяемой организации</w:t>
      </w:r>
      <w:r w:rsidRPr="001E1C3E">
        <w:rPr>
          <w:rFonts w:ascii="Times New Roman" w:hAnsi="Times New Roman" w:cs="Times New Roman"/>
          <w:sz w:val="24"/>
          <w:szCs w:val="24"/>
        </w:rPr>
        <w:t>:</w:t>
      </w:r>
      <w:r w:rsidR="001A331F" w:rsidRPr="001E1C3E">
        <w:rPr>
          <w:rFonts w:ascii="Times New Roman" w:hAnsi="Times New Roman" w:cs="Times New Roman"/>
          <w:sz w:val="24"/>
          <w:szCs w:val="24"/>
        </w:rPr>
        <w:t xml:space="preserve"> </w:t>
      </w:r>
      <w:r w:rsidR="00DA2C00" w:rsidRPr="001E1C3E">
        <w:rPr>
          <w:rFonts w:ascii="Times New Roman" w:hAnsi="Times New Roman" w:cs="Times New Roman"/>
          <w:sz w:val="24"/>
          <w:szCs w:val="24"/>
        </w:rPr>
        <w:t>Муниципальное автономное учреждени</w:t>
      </w:r>
      <w:r w:rsidR="00307B15" w:rsidRPr="001E1C3E">
        <w:rPr>
          <w:rFonts w:ascii="Times New Roman" w:hAnsi="Times New Roman" w:cs="Times New Roman"/>
          <w:sz w:val="24"/>
          <w:szCs w:val="24"/>
        </w:rPr>
        <w:t>е</w:t>
      </w:r>
      <w:r w:rsidR="00DA2C00" w:rsidRPr="001E1C3E">
        <w:rPr>
          <w:rFonts w:ascii="Times New Roman" w:hAnsi="Times New Roman" w:cs="Times New Roman"/>
          <w:sz w:val="24"/>
          <w:szCs w:val="24"/>
        </w:rPr>
        <w:t xml:space="preserve"> «Первомайский районный краеведческий музей» </w:t>
      </w:r>
    </w:p>
    <w:p w:rsidR="001A331F" w:rsidRPr="001E1C3E" w:rsidRDefault="004E5DF0" w:rsidP="00B602F5">
      <w:pPr>
        <w:spacing w:after="0" w:line="240" w:lineRule="auto"/>
        <w:jc w:val="both"/>
        <w:rPr>
          <w:rFonts w:ascii="Times New Roman" w:hAnsi="Times New Roman" w:cs="Times New Roman"/>
          <w:sz w:val="24"/>
          <w:szCs w:val="24"/>
        </w:rPr>
      </w:pPr>
      <w:r w:rsidRPr="001E1C3E">
        <w:rPr>
          <w:rFonts w:ascii="Times New Roman" w:hAnsi="Times New Roman" w:cs="Times New Roman"/>
          <w:b/>
          <w:sz w:val="24"/>
          <w:szCs w:val="24"/>
        </w:rPr>
        <w:t>Сокращенное наименование</w:t>
      </w:r>
      <w:r w:rsidRPr="001E1C3E">
        <w:rPr>
          <w:rFonts w:ascii="Times New Roman" w:hAnsi="Times New Roman" w:cs="Times New Roman"/>
          <w:sz w:val="24"/>
          <w:szCs w:val="24"/>
        </w:rPr>
        <w:t>:</w:t>
      </w:r>
      <w:r w:rsidR="001A331F" w:rsidRPr="001E1C3E">
        <w:rPr>
          <w:rFonts w:ascii="Times New Roman" w:hAnsi="Times New Roman" w:cs="Times New Roman"/>
          <w:sz w:val="24"/>
          <w:szCs w:val="24"/>
        </w:rPr>
        <w:t xml:space="preserve"> </w:t>
      </w:r>
      <w:r w:rsidR="00DA2C00" w:rsidRPr="001E1C3E">
        <w:rPr>
          <w:rFonts w:ascii="Times New Roman" w:hAnsi="Times New Roman" w:cs="Times New Roman"/>
          <w:sz w:val="24"/>
          <w:szCs w:val="24"/>
        </w:rPr>
        <w:t>МАУ «Первомайский РКМ»</w:t>
      </w:r>
      <w:r w:rsidR="00B75F29" w:rsidRPr="001E1C3E">
        <w:rPr>
          <w:rFonts w:ascii="Times New Roman" w:hAnsi="Times New Roman" w:cs="Times New Roman"/>
          <w:sz w:val="24"/>
          <w:szCs w:val="24"/>
        </w:rPr>
        <w:t>.</w:t>
      </w:r>
    </w:p>
    <w:p w:rsidR="00E94A31" w:rsidRPr="001E1C3E" w:rsidRDefault="004E5DF0" w:rsidP="00B602F5">
      <w:pPr>
        <w:spacing w:after="0" w:line="240" w:lineRule="auto"/>
        <w:jc w:val="both"/>
        <w:rPr>
          <w:rFonts w:ascii="Times New Roman" w:hAnsi="Times New Roman" w:cs="Times New Roman"/>
          <w:b/>
          <w:sz w:val="24"/>
          <w:szCs w:val="24"/>
        </w:rPr>
      </w:pPr>
      <w:r w:rsidRPr="001E1C3E">
        <w:rPr>
          <w:rFonts w:ascii="Times New Roman" w:hAnsi="Times New Roman" w:cs="Times New Roman"/>
          <w:b/>
          <w:sz w:val="24"/>
          <w:szCs w:val="24"/>
        </w:rPr>
        <w:t>ИНН</w:t>
      </w:r>
      <w:r w:rsidR="00B75F29" w:rsidRPr="001E1C3E">
        <w:rPr>
          <w:rFonts w:ascii="Times New Roman" w:hAnsi="Times New Roman" w:cs="Times New Roman"/>
          <w:b/>
          <w:sz w:val="24"/>
          <w:szCs w:val="24"/>
        </w:rPr>
        <w:t>:</w:t>
      </w:r>
      <w:r w:rsidR="00A9758D" w:rsidRPr="001E1C3E">
        <w:rPr>
          <w:rFonts w:ascii="Times New Roman" w:hAnsi="Times New Roman" w:cs="Times New Roman"/>
          <w:b/>
          <w:sz w:val="24"/>
          <w:szCs w:val="24"/>
        </w:rPr>
        <w:t xml:space="preserve"> </w:t>
      </w:r>
      <w:r w:rsidR="006104A2" w:rsidRPr="001E1C3E">
        <w:rPr>
          <w:rFonts w:ascii="Times New Roman" w:hAnsi="Times New Roman" w:cs="Times New Roman"/>
          <w:b/>
          <w:sz w:val="24"/>
          <w:szCs w:val="24"/>
        </w:rPr>
        <w:t>701200</w:t>
      </w:r>
      <w:r w:rsidR="00DA2C00" w:rsidRPr="001E1C3E">
        <w:rPr>
          <w:rFonts w:ascii="Times New Roman" w:hAnsi="Times New Roman" w:cs="Times New Roman"/>
          <w:b/>
          <w:sz w:val="24"/>
          <w:szCs w:val="24"/>
        </w:rPr>
        <w:t>5</w:t>
      </w:r>
      <w:r w:rsidR="00B75F29" w:rsidRPr="001E1C3E">
        <w:rPr>
          <w:rFonts w:ascii="Times New Roman" w:hAnsi="Times New Roman" w:cs="Times New Roman"/>
          <w:b/>
          <w:sz w:val="24"/>
          <w:szCs w:val="24"/>
        </w:rPr>
        <w:t>6</w:t>
      </w:r>
      <w:r w:rsidR="00DA2C00" w:rsidRPr="001E1C3E">
        <w:rPr>
          <w:rFonts w:ascii="Times New Roman" w:hAnsi="Times New Roman" w:cs="Times New Roman"/>
          <w:b/>
          <w:sz w:val="24"/>
          <w:szCs w:val="24"/>
        </w:rPr>
        <w:t>16</w:t>
      </w:r>
    </w:p>
    <w:p w:rsidR="004E5DF0" w:rsidRPr="001E1C3E" w:rsidRDefault="004E5DF0" w:rsidP="00B602F5">
      <w:pPr>
        <w:spacing w:after="0" w:line="240" w:lineRule="auto"/>
        <w:jc w:val="both"/>
        <w:rPr>
          <w:rFonts w:ascii="Times New Roman" w:hAnsi="Times New Roman" w:cs="Times New Roman"/>
          <w:b/>
          <w:sz w:val="24"/>
          <w:szCs w:val="24"/>
        </w:rPr>
      </w:pPr>
      <w:r w:rsidRPr="001E1C3E">
        <w:rPr>
          <w:rFonts w:ascii="Times New Roman" w:hAnsi="Times New Roman" w:cs="Times New Roman"/>
          <w:b/>
          <w:sz w:val="24"/>
          <w:szCs w:val="24"/>
        </w:rPr>
        <w:t>КПП</w:t>
      </w:r>
      <w:r w:rsidR="00B75F29" w:rsidRPr="001E1C3E">
        <w:rPr>
          <w:rFonts w:ascii="Times New Roman" w:hAnsi="Times New Roman" w:cs="Times New Roman"/>
          <w:b/>
          <w:sz w:val="24"/>
          <w:szCs w:val="24"/>
        </w:rPr>
        <w:t>:</w:t>
      </w:r>
      <w:r w:rsidR="00A9758D" w:rsidRPr="001E1C3E">
        <w:rPr>
          <w:rFonts w:ascii="Times New Roman" w:hAnsi="Times New Roman" w:cs="Times New Roman"/>
          <w:b/>
          <w:sz w:val="24"/>
          <w:szCs w:val="24"/>
        </w:rPr>
        <w:t xml:space="preserve"> </w:t>
      </w:r>
      <w:r w:rsidR="00397D06" w:rsidRPr="001E1C3E">
        <w:rPr>
          <w:rFonts w:ascii="Times New Roman" w:hAnsi="Times New Roman" w:cs="Times New Roman"/>
          <w:b/>
          <w:sz w:val="24"/>
          <w:szCs w:val="24"/>
        </w:rPr>
        <w:t>701201001</w:t>
      </w:r>
    </w:p>
    <w:p w:rsidR="00B75F29" w:rsidRPr="001E1C3E" w:rsidRDefault="00EE67EC" w:rsidP="00B602F5">
      <w:pPr>
        <w:pStyle w:val="a3"/>
        <w:spacing w:after="0" w:line="240" w:lineRule="auto"/>
        <w:ind w:left="0"/>
        <w:jc w:val="both"/>
        <w:rPr>
          <w:rFonts w:ascii="Times New Roman" w:hAnsi="Times New Roman" w:cs="Times New Roman"/>
          <w:b/>
          <w:sz w:val="24"/>
          <w:szCs w:val="24"/>
        </w:rPr>
      </w:pPr>
      <w:r w:rsidRPr="001E1C3E">
        <w:rPr>
          <w:rFonts w:ascii="Times New Roman" w:hAnsi="Times New Roman" w:cs="Times New Roman"/>
          <w:b/>
          <w:sz w:val="24"/>
          <w:szCs w:val="24"/>
        </w:rPr>
        <w:t>Юридический адрес</w:t>
      </w:r>
      <w:r w:rsidR="00DC685E" w:rsidRPr="001E1C3E">
        <w:rPr>
          <w:rFonts w:ascii="Times New Roman" w:hAnsi="Times New Roman" w:cs="Times New Roman"/>
          <w:b/>
          <w:sz w:val="24"/>
          <w:szCs w:val="24"/>
        </w:rPr>
        <w:t>:</w:t>
      </w:r>
      <w:r w:rsidR="00DC685E" w:rsidRPr="001E1C3E">
        <w:rPr>
          <w:rFonts w:ascii="Times New Roman" w:hAnsi="Times New Roman" w:cs="Times New Roman"/>
          <w:sz w:val="24"/>
          <w:szCs w:val="24"/>
        </w:rPr>
        <w:t xml:space="preserve"> </w:t>
      </w:r>
      <w:r w:rsidR="00B75F29" w:rsidRPr="001E1C3E">
        <w:rPr>
          <w:rFonts w:ascii="Times New Roman" w:hAnsi="Times New Roman" w:cs="Times New Roman"/>
          <w:sz w:val="24"/>
          <w:szCs w:val="24"/>
        </w:rPr>
        <w:t>6369</w:t>
      </w:r>
      <w:r w:rsidR="00AE14CA" w:rsidRPr="001E1C3E">
        <w:rPr>
          <w:rFonts w:ascii="Times New Roman" w:hAnsi="Times New Roman" w:cs="Times New Roman"/>
          <w:sz w:val="24"/>
          <w:szCs w:val="24"/>
        </w:rPr>
        <w:t>3</w:t>
      </w:r>
      <w:r w:rsidR="00DA2C00" w:rsidRPr="001E1C3E">
        <w:rPr>
          <w:rFonts w:ascii="Times New Roman" w:hAnsi="Times New Roman" w:cs="Times New Roman"/>
          <w:sz w:val="24"/>
          <w:szCs w:val="24"/>
        </w:rPr>
        <w:t>0</w:t>
      </w:r>
      <w:r w:rsidR="00B75F29" w:rsidRPr="001E1C3E">
        <w:rPr>
          <w:rFonts w:ascii="Times New Roman" w:hAnsi="Times New Roman" w:cs="Times New Roman"/>
          <w:sz w:val="24"/>
          <w:szCs w:val="24"/>
        </w:rPr>
        <w:t xml:space="preserve">, Россия, Томская область, Первомайский район, </w:t>
      </w:r>
      <w:r w:rsidR="00AE14CA" w:rsidRPr="001E1C3E">
        <w:rPr>
          <w:rFonts w:ascii="Times New Roman" w:hAnsi="Times New Roman" w:cs="Times New Roman"/>
          <w:sz w:val="24"/>
          <w:szCs w:val="24"/>
        </w:rPr>
        <w:t>с</w:t>
      </w:r>
      <w:r w:rsidR="003E743E" w:rsidRPr="001E1C3E">
        <w:rPr>
          <w:rFonts w:ascii="Times New Roman" w:hAnsi="Times New Roman" w:cs="Times New Roman"/>
          <w:sz w:val="24"/>
          <w:szCs w:val="24"/>
        </w:rPr>
        <w:t>ело</w:t>
      </w:r>
      <w:r w:rsidR="00AE14CA" w:rsidRPr="001E1C3E">
        <w:rPr>
          <w:rFonts w:ascii="Times New Roman" w:hAnsi="Times New Roman" w:cs="Times New Roman"/>
          <w:sz w:val="24"/>
          <w:szCs w:val="24"/>
        </w:rPr>
        <w:t xml:space="preserve"> </w:t>
      </w:r>
      <w:r w:rsidR="00DA2C00" w:rsidRPr="001E1C3E">
        <w:rPr>
          <w:rFonts w:ascii="Times New Roman" w:hAnsi="Times New Roman" w:cs="Times New Roman"/>
          <w:sz w:val="24"/>
          <w:szCs w:val="24"/>
        </w:rPr>
        <w:t>Первомайское</w:t>
      </w:r>
      <w:r w:rsidR="00633185" w:rsidRPr="001E1C3E">
        <w:rPr>
          <w:rFonts w:ascii="Times New Roman" w:hAnsi="Times New Roman" w:cs="Times New Roman"/>
          <w:sz w:val="24"/>
          <w:szCs w:val="24"/>
        </w:rPr>
        <w:t>,</w:t>
      </w:r>
      <w:r w:rsidR="00B75F29" w:rsidRPr="001E1C3E">
        <w:rPr>
          <w:rFonts w:ascii="Times New Roman" w:hAnsi="Times New Roman" w:cs="Times New Roman"/>
          <w:sz w:val="24"/>
          <w:szCs w:val="24"/>
        </w:rPr>
        <w:t xml:space="preserve"> улица </w:t>
      </w:r>
      <w:r w:rsidR="00DA2C00" w:rsidRPr="001E1C3E">
        <w:rPr>
          <w:rFonts w:ascii="Times New Roman" w:hAnsi="Times New Roman" w:cs="Times New Roman"/>
          <w:sz w:val="24"/>
          <w:szCs w:val="24"/>
        </w:rPr>
        <w:t>Коммунистическая,8.</w:t>
      </w:r>
    </w:p>
    <w:p w:rsidR="008A2A65" w:rsidRPr="001E1C3E" w:rsidRDefault="004E5DF0" w:rsidP="00B602F5">
      <w:pPr>
        <w:pStyle w:val="a3"/>
        <w:spacing w:after="0" w:line="240" w:lineRule="auto"/>
        <w:ind w:left="0"/>
        <w:jc w:val="both"/>
        <w:rPr>
          <w:rFonts w:ascii="Times New Roman" w:hAnsi="Times New Roman" w:cs="Times New Roman"/>
          <w:b/>
          <w:sz w:val="24"/>
          <w:szCs w:val="24"/>
        </w:rPr>
      </w:pPr>
      <w:r w:rsidRPr="001E1C3E">
        <w:rPr>
          <w:rFonts w:ascii="Times New Roman" w:hAnsi="Times New Roman" w:cs="Times New Roman"/>
          <w:b/>
          <w:sz w:val="24"/>
          <w:szCs w:val="24"/>
        </w:rPr>
        <w:t>Банковские реквизиты:</w:t>
      </w:r>
    </w:p>
    <w:p w:rsidR="00900D46" w:rsidRPr="001E1C3E" w:rsidRDefault="00B75F29" w:rsidP="00B602F5">
      <w:pPr>
        <w:pStyle w:val="a3"/>
        <w:spacing w:after="0" w:line="240" w:lineRule="auto"/>
        <w:ind w:left="0"/>
        <w:jc w:val="both"/>
        <w:rPr>
          <w:rFonts w:ascii="Times New Roman" w:hAnsi="Times New Roman" w:cs="Times New Roman"/>
          <w:sz w:val="24"/>
          <w:szCs w:val="24"/>
        </w:rPr>
      </w:pPr>
      <w:r w:rsidRPr="001E1C3E">
        <w:rPr>
          <w:rFonts w:ascii="Times New Roman" w:hAnsi="Times New Roman" w:cs="Times New Roman"/>
          <w:sz w:val="24"/>
          <w:szCs w:val="24"/>
        </w:rPr>
        <w:t>ГРКЦ ГУ Банка России по Томской области</w:t>
      </w:r>
      <w:r w:rsidR="00262B1E" w:rsidRPr="001E1C3E">
        <w:rPr>
          <w:rFonts w:ascii="Times New Roman" w:hAnsi="Times New Roman" w:cs="Times New Roman"/>
          <w:sz w:val="24"/>
          <w:szCs w:val="24"/>
        </w:rPr>
        <w:t>,</w:t>
      </w:r>
      <w:r w:rsidR="00ED457F" w:rsidRPr="001E1C3E">
        <w:rPr>
          <w:rFonts w:ascii="Times New Roman" w:hAnsi="Times New Roman" w:cs="Times New Roman"/>
          <w:sz w:val="24"/>
          <w:szCs w:val="24"/>
        </w:rPr>
        <w:t xml:space="preserve"> г.</w:t>
      </w:r>
      <w:r w:rsidR="00943DD9" w:rsidRPr="001E1C3E">
        <w:rPr>
          <w:rFonts w:ascii="Times New Roman" w:hAnsi="Times New Roman" w:cs="Times New Roman"/>
          <w:sz w:val="24"/>
          <w:szCs w:val="24"/>
        </w:rPr>
        <w:t xml:space="preserve"> </w:t>
      </w:r>
      <w:r w:rsidR="00ED457F" w:rsidRPr="001E1C3E">
        <w:rPr>
          <w:rFonts w:ascii="Times New Roman" w:hAnsi="Times New Roman" w:cs="Times New Roman"/>
          <w:sz w:val="24"/>
          <w:szCs w:val="24"/>
        </w:rPr>
        <w:t>Томск</w:t>
      </w:r>
      <w:r w:rsidR="007A0A6B" w:rsidRPr="001E1C3E">
        <w:rPr>
          <w:rFonts w:ascii="Times New Roman" w:hAnsi="Times New Roman" w:cs="Times New Roman"/>
          <w:sz w:val="24"/>
          <w:szCs w:val="24"/>
        </w:rPr>
        <w:t xml:space="preserve">, </w:t>
      </w:r>
      <w:r w:rsidR="00A64A84" w:rsidRPr="001E1C3E">
        <w:rPr>
          <w:rFonts w:ascii="Times New Roman" w:hAnsi="Times New Roman" w:cs="Times New Roman"/>
          <w:sz w:val="24"/>
          <w:szCs w:val="24"/>
        </w:rPr>
        <w:t>БИК</w:t>
      </w:r>
      <w:r w:rsidR="00A64A84" w:rsidRPr="001E1C3E">
        <w:rPr>
          <w:rFonts w:ascii="Times New Roman" w:hAnsi="Times New Roman" w:cs="Times New Roman"/>
          <w:b/>
          <w:sz w:val="24"/>
          <w:szCs w:val="24"/>
        </w:rPr>
        <w:t xml:space="preserve"> </w:t>
      </w:r>
      <w:r w:rsidR="00A64A84" w:rsidRPr="001E1C3E">
        <w:rPr>
          <w:rFonts w:ascii="Times New Roman" w:hAnsi="Times New Roman" w:cs="Times New Roman"/>
          <w:sz w:val="24"/>
          <w:szCs w:val="24"/>
        </w:rPr>
        <w:t>046902001</w:t>
      </w:r>
      <w:r w:rsidRPr="001E1C3E">
        <w:rPr>
          <w:rFonts w:ascii="Times New Roman" w:hAnsi="Times New Roman" w:cs="Times New Roman"/>
          <w:sz w:val="24"/>
          <w:szCs w:val="24"/>
        </w:rPr>
        <w:t xml:space="preserve"> </w:t>
      </w:r>
      <w:r w:rsidR="00900D46" w:rsidRPr="001E1C3E">
        <w:rPr>
          <w:rFonts w:ascii="Times New Roman" w:hAnsi="Times New Roman" w:cs="Times New Roman"/>
          <w:sz w:val="24"/>
          <w:szCs w:val="24"/>
        </w:rPr>
        <w:t>Расчетный счет № 40701810600001000017, УФК по Томской области (</w:t>
      </w:r>
      <w:r w:rsidR="00D6465D" w:rsidRPr="001E1C3E">
        <w:rPr>
          <w:rFonts w:ascii="Times New Roman" w:hAnsi="Times New Roman" w:cs="Times New Roman"/>
          <w:sz w:val="24"/>
          <w:szCs w:val="24"/>
        </w:rPr>
        <w:t>Финансовое управление Администрации Первомайского района (</w:t>
      </w:r>
      <w:r w:rsidR="00DA2C00" w:rsidRPr="001E1C3E">
        <w:rPr>
          <w:rFonts w:ascii="Times New Roman" w:hAnsi="Times New Roman" w:cs="Times New Roman"/>
          <w:sz w:val="24"/>
          <w:szCs w:val="24"/>
        </w:rPr>
        <w:t>МАУ «Первомайс</w:t>
      </w:r>
      <w:r w:rsidR="00186D15">
        <w:rPr>
          <w:rFonts w:ascii="Times New Roman" w:hAnsi="Times New Roman" w:cs="Times New Roman"/>
          <w:sz w:val="24"/>
          <w:szCs w:val="24"/>
        </w:rPr>
        <w:t>ки</w:t>
      </w:r>
      <w:r w:rsidR="00DA2C00" w:rsidRPr="001E1C3E">
        <w:rPr>
          <w:rFonts w:ascii="Times New Roman" w:hAnsi="Times New Roman" w:cs="Times New Roman"/>
          <w:sz w:val="24"/>
          <w:szCs w:val="24"/>
        </w:rPr>
        <w:t xml:space="preserve">й РКМ», </w:t>
      </w:r>
      <w:r w:rsidR="00D6465D" w:rsidRPr="001E1C3E">
        <w:rPr>
          <w:rFonts w:ascii="Times New Roman" w:hAnsi="Times New Roman" w:cs="Times New Roman"/>
          <w:sz w:val="24"/>
          <w:szCs w:val="24"/>
        </w:rPr>
        <w:t xml:space="preserve">л/с № </w:t>
      </w:r>
      <w:r w:rsidR="00DA2C00" w:rsidRPr="001E1C3E">
        <w:rPr>
          <w:rFonts w:ascii="Times New Roman" w:hAnsi="Times New Roman" w:cs="Times New Roman"/>
          <w:sz w:val="24"/>
          <w:szCs w:val="24"/>
        </w:rPr>
        <w:t>8</w:t>
      </w:r>
      <w:r w:rsidR="00FF43EF" w:rsidRPr="001E1C3E">
        <w:rPr>
          <w:rFonts w:ascii="Times New Roman" w:hAnsi="Times New Roman" w:cs="Times New Roman"/>
          <w:sz w:val="24"/>
          <w:szCs w:val="24"/>
        </w:rPr>
        <w:t>190</w:t>
      </w:r>
      <w:r w:rsidR="00DA2C00" w:rsidRPr="001E1C3E">
        <w:rPr>
          <w:rFonts w:ascii="Times New Roman" w:hAnsi="Times New Roman" w:cs="Times New Roman"/>
          <w:sz w:val="24"/>
          <w:szCs w:val="24"/>
        </w:rPr>
        <w:t>7</w:t>
      </w:r>
      <w:r w:rsidR="00FF43EF" w:rsidRPr="001E1C3E">
        <w:rPr>
          <w:rFonts w:ascii="Times New Roman" w:hAnsi="Times New Roman" w:cs="Times New Roman"/>
          <w:sz w:val="24"/>
          <w:szCs w:val="24"/>
        </w:rPr>
        <w:t>000</w:t>
      </w:r>
      <w:r w:rsidR="00DA2C00" w:rsidRPr="001E1C3E">
        <w:rPr>
          <w:rFonts w:ascii="Times New Roman" w:hAnsi="Times New Roman" w:cs="Times New Roman"/>
          <w:sz w:val="24"/>
          <w:szCs w:val="24"/>
        </w:rPr>
        <w:t>10</w:t>
      </w:r>
      <w:r w:rsidR="00E85E38" w:rsidRPr="001E1C3E">
        <w:rPr>
          <w:rFonts w:ascii="Times New Roman" w:hAnsi="Times New Roman" w:cs="Times New Roman"/>
          <w:sz w:val="24"/>
          <w:szCs w:val="24"/>
        </w:rPr>
        <w:t xml:space="preserve">, </w:t>
      </w:r>
      <w:r w:rsidR="00DA2C00" w:rsidRPr="001E1C3E">
        <w:rPr>
          <w:rFonts w:ascii="Times New Roman" w:hAnsi="Times New Roman" w:cs="Times New Roman"/>
          <w:sz w:val="24"/>
          <w:szCs w:val="24"/>
        </w:rPr>
        <w:t>9</w:t>
      </w:r>
      <w:r w:rsidR="00E85E38" w:rsidRPr="001E1C3E">
        <w:rPr>
          <w:rFonts w:ascii="Times New Roman" w:hAnsi="Times New Roman" w:cs="Times New Roman"/>
          <w:sz w:val="24"/>
          <w:szCs w:val="24"/>
        </w:rPr>
        <w:t>190</w:t>
      </w:r>
      <w:r w:rsidR="00DA2C00" w:rsidRPr="001E1C3E">
        <w:rPr>
          <w:rFonts w:ascii="Times New Roman" w:hAnsi="Times New Roman" w:cs="Times New Roman"/>
          <w:sz w:val="24"/>
          <w:szCs w:val="24"/>
        </w:rPr>
        <w:t>7</w:t>
      </w:r>
      <w:r w:rsidR="00E85E38" w:rsidRPr="001E1C3E">
        <w:rPr>
          <w:rFonts w:ascii="Times New Roman" w:hAnsi="Times New Roman" w:cs="Times New Roman"/>
          <w:sz w:val="24"/>
          <w:szCs w:val="24"/>
        </w:rPr>
        <w:t>000</w:t>
      </w:r>
      <w:r w:rsidR="00DA2C00" w:rsidRPr="001E1C3E">
        <w:rPr>
          <w:rFonts w:ascii="Times New Roman" w:hAnsi="Times New Roman" w:cs="Times New Roman"/>
          <w:sz w:val="24"/>
          <w:szCs w:val="24"/>
        </w:rPr>
        <w:t>10</w:t>
      </w:r>
      <w:r w:rsidR="00D6465D" w:rsidRPr="001E1C3E">
        <w:rPr>
          <w:rFonts w:ascii="Times New Roman" w:hAnsi="Times New Roman" w:cs="Times New Roman"/>
          <w:sz w:val="24"/>
          <w:szCs w:val="24"/>
        </w:rPr>
        <w:t>)</w:t>
      </w:r>
      <w:r w:rsidR="002F6859" w:rsidRPr="001E1C3E">
        <w:rPr>
          <w:rFonts w:ascii="Times New Roman" w:hAnsi="Times New Roman" w:cs="Times New Roman"/>
          <w:sz w:val="24"/>
          <w:szCs w:val="24"/>
        </w:rPr>
        <w:t>.</w:t>
      </w:r>
    </w:p>
    <w:p w:rsidR="00D3640C" w:rsidRPr="00986634" w:rsidRDefault="00D3640C" w:rsidP="00B602F5">
      <w:pPr>
        <w:shd w:val="clear" w:color="auto" w:fill="FFFFFF"/>
        <w:spacing w:after="0" w:line="240" w:lineRule="auto"/>
        <w:ind w:firstLine="709"/>
        <w:jc w:val="both"/>
        <w:rPr>
          <w:rFonts w:ascii="Times New Roman" w:hAnsi="Times New Roman" w:cs="Times New Roman"/>
          <w:sz w:val="24"/>
          <w:szCs w:val="24"/>
        </w:rPr>
      </w:pPr>
      <w:r w:rsidRPr="001E1C3E">
        <w:rPr>
          <w:rFonts w:ascii="Times New Roman" w:hAnsi="Times New Roman" w:cs="Times New Roman"/>
          <w:b/>
          <w:color w:val="000000" w:themeColor="text1"/>
          <w:sz w:val="24"/>
          <w:szCs w:val="24"/>
        </w:rPr>
        <w:t xml:space="preserve">Должностные лица, ответственные в проверяемом периоде за финансово-хозяйственную деятельность </w:t>
      </w:r>
      <w:r w:rsidR="008A34B8" w:rsidRPr="001E1C3E">
        <w:rPr>
          <w:rFonts w:ascii="Times New Roman" w:hAnsi="Times New Roman" w:cs="Times New Roman"/>
          <w:b/>
          <w:color w:val="000000" w:themeColor="text1"/>
          <w:sz w:val="24"/>
          <w:szCs w:val="24"/>
        </w:rPr>
        <w:t>МАУ «Первомайский РКМ»</w:t>
      </w:r>
      <w:r w:rsidRPr="001E1C3E">
        <w:rPr>
          <w:rFonts w:ascii="Times New Roman" w:hAnsi="Times New Roman" w:cs="Times New Roman"/>
          <w:b/>
          <w:color w:val="000000" w:themeColor="text1"/>
          <w:sz w:val="24"/>
          <w:szCs w:val="24"/>
        </w:rPr>
        <w:t>:</w:t>
      </w:r>
      <w:r w:rsidRPr="001E1C3E">
        <w:rPr>
          <w:rFonts w:ascii="Times New Roman" w:hAnsi="Times New Roman" w:cs="Times New Roman"/>
          <w:sz w:val="24"/>
          <w:szCs w:val="24"/>
        </w:rPr>
        <w:t xml:space="preserve"> </w:t>
      </w:r>
      <w:r w:rsidR="00445B90" w:rsidRPr="001E1C3E">
        <w:rPr>
          <w:rFonts w:ascii="Times New Roman" w:hAnsi="Times New Roman" w:cs="Times New Roman"/>
          <w:sz w:val="24"/>
          <w:szCs w:val="24"/>
        </w:rPr>
        <w:t>Вр</w:t>
      </w:r>
      <w:r w:rsidR="001E1C3E" w:rsidRPr="001E1C3E">
        <w:rPr>
          <w:rFonts w:ascii="Times New Roman" w:hAnsi="Times New Roman" w:cs="Times New Roman"/>
          <w:sz w:val="24"/>
          <w:szCs w:val="24"/>
        </w:rPr>
        <w:t>еменно исполняющ</w:t>
      </w:r>
      <w:r w:rsidR="00186D15">
        <w:rPr>
          <w:rFonts w:ascii="Times New Roman" w:hAnsi="Times New Roman" w:cs="Times New Roman"/>
          <w:sz w:val="24"/>
          <w:szCs w:val="24"/>
        </w:rPr>
        <w:t>ая</w:t>
      </w:r>
      <w:r w:rsidR="001E1C3E" w:rsidRPr="001E1C3E">
        <w:rPr>
          <w:rFonts w:ascii="Times New Roman" w:hAnsi="Times New Roman" w:cs="Times New Roman"/>
          <w:sz w:val="24"/>
          <w:szCs w:val="24"/>
        </w:rPr>
        <w:t xml:space="preserve"> обязанности д</w:t>
      </w:r>
      <w:r w:rsidR="00670564" w:rsidRPr="001E1C3E">
        <w:rPr>
          <w:rFonts w:ascii="Times New Roman" w:hAnsi="Times New Roman" w:cs="Times New Roman"/>
          <w:sz w:val="24"/>
          <w:szCs w:val="24"/>
        </w:rPr>
        <w:t>иректор</w:t>
      </w:r>
      <w:r w:rsidR="00186D15">
        <w:rPr>
          <w:rFonts w:ascii="Times New Roman" w:hAnsi="Times New Roman" w:cs="Times New Roman"/>
          <w:sz w:val="24"/>
          <w:szCs w:val="24"/>
        </w:rPr>
        <w:t>а</w:t>
      </w:r>
      <w:r w:rsidR="00670564" w:rsidRPr="001E1C3E">
        <w:rPr>
          <w:rFonts w:ascii="Times New Roman" w:hAnsi="Times New Roman" w:cs="Times New Roman"/>
          <w:sz w:val="24"/>
          <w:szCs w:val="24"/>
        </w:rPr>
        <w:t xml:space="preserve"> </w:t>
      </w:r>
      <w:r w:rsidR="00445B90" w:rsidRPr="001E1C3E">
        <w:rPr>
          <w:rFonts w:ascii="Times New Roman" w:hAnsi="Times New Roman" w:cs="Times New Roman"/>
          <w:sz w:val="24"/>
          <w:szCs w:val="24"/>
        </w:rPr>
        <w:t>Болотова М.Н.</w:t>
      </w:r>
      <w:r w:rsidR="00487210" w:rsidRPr="001E1C3E">
        <w:rPr>
          <w:rFonts w:ascii="Times New Roman" w:hAnsi="Times New Roman" w:cs="Times New Roman"/>
          <w:sz w:val="24"/>
          <w:szCs w:val="24"/>
        </w:rPr>
        <w:t xml:space="preserve">, </w:t>
      </w:r>
      <w:r w:rsidR="009C4016" w:rsidRPr="001E1C3E">
        <w:rPr>
          <w:rFonts w:ascii="Times New Roman" w:hAnsi="Times New Roman" w:cs="Times New Roman"/>
          <w:sz w:val="24"/>
          <w:szCs w:val="24"/>
        </w:rPr>
        <w:t xml:space="preserve">главный </w:t>
      </w:r>
      <w:r w:rsidRPr="001E1C3E">
        <w:rPr>
          <w:rFonts w:ascii="Times New Roman" w:hAnsi="Times New Roman" w:cs="Times New Roman"/>
          <w:sz w:val="24"/>
          <w:szCs w:val="24"/>
        </w:rPr>
        <w:t xml:space="preserve">бухгалтер </w:t>
      </w:r>
      <w:r w:rsidR="008A34B8" w:rsidRPr="001E1C3E">
        <w:rPr>
          <w:rFonts w:ascii="Times New Roman" w:hAnsi="Times New Roman" w:cs="Times New Roman"/>
          <w:sz w:val="24"/>
          <w:szCs w:val="24"/>
        </w:rPr>
        <w:t>Диппель Ю.Г</w:t>
      </w:r>
      <w:r w:rsidR="000845F5" w:rsidRPr="001E1C3E">
        <w:rPr>
          <w:rFonts w:ascii="Times New Roman" w:hAnsi="Times New Roman" w:cs="Times New Roman"/>
          <w:sz w:val="24"/>
          <w:szCs w:val="24"/>
        </w:rPr>
        <w:t>.</w:t>
      </w:r>
    </w:p>
    <w:p w:rsidR="005731A8" w:rsidRPr="00427923" w:rsidRDefault="008A34B8" w:rsidP="00B602F5">
      <w:pPr>
        <w:spacing w:after="0" w:line="240" w:lineRule="auto"/>
        <w:jc w:val="center"/>
        <w:rPr>
          <w:rFonts w:ascii="Times New Roman" w:hAnsi="Times New Roman" w:cs="Times New Roman"/>
          <w:b/>
          <w:sz w:val="24"/>
          <w:szCs w:val="24"/>
        </w:rPr>
      </w:pPr>
      <w:r w:rsidRPr="00427923">
        <w:rPr>
          <w:rFonts w:ascii="Times New Roman" w:hAnsi="Times New Roman" w:cs="Times New Roman"/>
          <w:b/>
          <w:sz w:val="24"/>
          <w:szCs w:val="24"/>
        </w:rPr>
        <w:t>М</w:t>
      </w:r>
      <w:r w:rsidR="003277B6" w:rsidRPr="00427923">
        <w:rPr>
          <w:rFonts w:ascii="Times New Roman" w:hAnsi="Times New Roman" w:cs="Times New Roman"/>
          <w:b/>
          <w:sz w:val="24"/>
          <w:szCs w:val="24"/>
        </w:rPr>
        <w:t xml:space="preserve">АУ </w:t>
      </w:r>
      <w:r w:rsidRPr="00427923">
        <w:rPr>
          <w:rFonts w:ascii="Times New Roman" w:hAnsi="Times New Roman" w:cs="Times New Roman"/>
          <w:b/>
          <w:sz w:val="24"/>
          <w:szCs w:val="24"/>
        </w:rPr>
        <w:t>«Первомайский районный краеведческий музей»</w:t>
      </w:r>
      <w:r w:rsidR="00A018F9" w:rsidRPr="00427923">
        <w:rPr>
          <w:rFonts w:ascii="Times New Roman" w:hAnsi="Times New Roman" w:cs="Times New Roman"/>
          <w:b/>
          <w:sz w:val="24"/>
          <w:szCs w:val="24"/>
        </w:rPr>
        <w:t xml:space="preserve"> на проверку представлены</w:t>
      </w:r>
      <w:r w:rsidR="004E5DF0" w:rsidRPr="00427923">
        <w:rPr>
          <w:rFonts w:ascii="Times New Roman" w:hAnsi="Times New Roman" w:cs="Times New Roman"/>
          <w:b/>
          <w:sz w:val="24"/>
          <w:szCs w:val="24"/>
        </w:rPr>
        <w:t>:</w:t>
      </w:r>
    </w:p>
    <w:p w:rsidR="00716EC0" w:rsidRPr="00427923" w:rsidRDefault="00F05166"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 xml:space="preserve">1. </w:t>
      </w:r>
      <w:r w:rsidR="00716EC0" w:rsidRPr="00427923">
        <w:rPr>
          <w:rFonts w:ascii="Times New Roman" w:hAnsi="Times New Roman" w:cs="Times New Roman"/>
          <w:color w:val="000000" w:themeColor="text1"/>
          <w:sz w:val="24"/>
          <w:szCs w:val="24"/>
        </w:rPr>
        <w:t xml:space="preserve">Приказ МАУ «Первомайский РКМ» </w:t>
      </w:r>
      <w:r w:rsidR="00716EC0" w:rsidRPr="00427923">
        <w:rPr>
          <w:rFonts w:ascii="Times New Roman" w:hAnsi="Times New Roman" w:cs="Times New Roman"/>
          <w:sz w:val="24"/>
          <w:szCs w:val="24"/>
        </w:rPr>
        <w:t xml:space="preserve">от 30.12.2015 №15 «Об учетных политиках учреждения». </w:t>
      </w:r>
    </w:p>
    <w:p w:rsidR="001F5519" w:rsidRPr="00427923" w:rsidRDefault="00F05166"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 xml:space="preserve">2. </w:t>
      </w:r>
      <w:r w:rsidR="00986634" w:rsidRPr="00427923">
        <w:rPr>
          <w:rFonts w:ascii="Times New Roman" w:hAnsi="Times New Roman" w:cs="Times New Roman"/>
          <w:sz w:val="24"/>
          <w:szCs w:val="24"/>
        </w:rPr>
        <w:t>Б</w:t>
      </w:r>
      <w:r w:rsidR="001F5519" w:rsidRPr="00427923">
        <w:rPr>
          <w:rFonts w:ascii="Times New Roman" w:hAnsi="Times New Roman" w:cs="Times New Roman"/>
          <w:sz w:val="24"/>
          <w:szCs w:val="24"/>
        </w:rPr>
        <w:t>ухгалтерски</w:t>
      </w:r>
      <w:r w:rsidR="00986634" w:rsidRPr="00427923">
        <w:rPr>
          <w:rFonts w:ascii="Times New Roman" w:hAnsi="Times New Roman" w:cs="Times New Roman"/>
          <w:sz w:val="24"/>
          <w:szCs w:val="24"/>
        </w:rPr>
        <w:t>е</w:t>
      </w:r>
      <w:r w:rsidR="001F5519" w:rsidRPr="00427923">
        <w:rPr>
          <w:rFonts w:ascii="Times New Roman" w:hAnsi="Times New Roman" w:cs="Times New Roman"/>
          <w:sz w:val="24"/>
          <w:szCs w:val="24"/>
        </w:rPr>
        <w:t xml:space="preserve"> первичны</w:t>
      </w:r>
      <w:r w:rsidR="00986634" w:rsidRPr="00427923">
        <w:rPr>
          <w:rFonts w:ascii="Times New Roman" w:hAnsi="Times New Roman" w:cs="Times New Roman"/>
          <w:sz w:val="24"/>
          <w:szCs w:val="24"/>
        </w:rPr>
        <w:t>е</w:t>
      </w:r>
      <w:r w:rsidR="001F5519" w:rsidRPr="00427923">
        <w:rPr>
          <w:rFonts w:ascii="Times New Roman" w:hAnsi="Times New Roman" w:cs="Times New Roman"/>
          <w:sz w:val="24"/>
          <w:szCs w:val="24"/>
        </w:rPr>
        <w:t xml:space="preserve"> (сводны</w:t>
      </w:r>
      <w:r w:rsidR="00986634" w:rsidRPr="00427923">
        <w:rPr>
          <w:rFonts w:ascii="Times New Roman" w:hAnsi="Times New Roman" w:cs="Times New Roman"/>
          <w:sz w:val="24"/>
          <w:szCs w:val="24"/>
        </w:rPr>
        <w:t>е</w:t>
      </w:r>
      <w:r w:rsidR="001F5519" w:rsidRPr="00427923">
        <w:rPr>
          <w:rFonts w:ascii="Times New Roman" w:hAnsi="Times New Roman" w:cs="Times New Roman"/>
          <w:sz w:val="24"/>
          <w:szCs w:val="24"/>
        </w:rPr>
        <w:t>) учетны</w:t>
      </w:r>
      <w:r w:rsidR="00986634" w:rsidRPr="00427923">
        <w:rPr>
          <w:rFonts w:ascii="Times New Roman" w:hAnsi="Times New Roman" w:cs="Times New Roman"/>
          <w:sz w:val="24"/>
          <w:szCs w:val="24"/>
        </w:rPr>
        <w:t>е</w:t>
      </w:r>
      <w:r w:rsidR="001F5519" w:rsidRPr="00427923">
        <w:rPr>
          <w:rFonts w:ascii="Times New Roman" w:hAnsi="Times New Roman" w:cs="Times New Roman"/>
          <w:sz w:val="24"/>
          <w:szCs w:val="24"/>
        </w:rPr>
        <w:t xml:space="preserve"> документ</w:t>
      </w:r>
      <w:r w:rsidR="00986634" w:rsidRPr="00427923">
        <w:rPr>
          <w:rFonts w:ascii="Times New Roman" w:hAnsi="Times New Roman" w:cs="Times New Roman"/>
          <w:sz w:val="24"/>
          <w:szCs w:val="24"/>
        </w:rPr>
        <w:t>ы</w:t>
      </w:r>
      <w:r w:rsidR="001F5519" w:rsidRPr="00427923">
        <w:rPr>
          <w:rFonts w:ascii="Times New Roman" w:hAnsi="Times New Roman" w:cs="Times New Roman"/>
          <w:sz w:val="24"/>
          <w:szCs w:val="24"/>
        </w:rPr>
        <w:t>, относящи</w:t>
      </w:r>
      <w:r w:rsidR="00986634" w:rsidRPr="00427923">
        <w:rPr>
          <w:rFonts w:ascii="Times New Roman" w:hAnsi="Times New Roman" w:cs="Times New Roman"/>
          <w:sz w:val="24"/>
          <w:szCs w:val="24"/>
        </w:rPr>
        <w:t>е</w:t>
      </w:r>
      <w:r w:rsidR="001F5519" w:rsidRPr="00427923">
        <w:rPr>
          <w:rFonts w:ascii="Times New Roman" w:hAnsi="Times New Roman" w:cs="Times New Roman"/>
          <w:sz w:val="24"/>
          <w:szCs w:val="24"/>
        </w:rPr>
        <w:t>ся к соответствующим Журналам операций, иным регистрам бухгалтерского учета</w:t>
      </w:r>
      <w:r w:rsidR="00C04D6A" w:rsidRPr="00427923">
        <w:rPr>
          <w:rFonts w:ascii="Times New Roman" w:hAnsi="Times New Roman" w:cs="Times New Roman"/>
          <w:sz w:val="24"/>
          <w:szCs w:val="24"/>
        </w:rPr>
        <w:t xml:space="preserve"> за 2019 год</w:t>
      </w:r>
      <w:r w:rsidR="001F5519" w:rsidRPr="00427923">
        <w:rPr>
          <w:rFonts w:ascii="Times New Roman" w:hAnsi="Times New Roman" w:cs="Times New Roman"/>
          <w:sz w:val="24"/>
          <w:szCs w:val="24"/>
        </w:rPr>
        <w:t>;</w:t>
      </w:r>
    </w:p>
    <w:p w:rsidR="001F5519" w:rsidRPr="00427923" w:rsidRDefault="00F05166"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 xml:space="preserve">3. </w:t>
      </w:r>
      <w:r w:rsidR="001F5519" w:rsidRPr="00427923">
        <w:rPr>
          <w:rFonts w:ascii="Times New Roman" w:hAnsi="Times New Roman" w:cs="Times New Roman"/>
          <w:sz w:val="24"/>
          <w:szCs w:val="24"/>
        </w:rPr>
        <w:t>Главная книга за 201</w:t>
      </w:r>
      <w:r w:rsidR="00846DD7" w:rsidRPr="00427923">
        <w:rPr>
          <w:rFonts w:ascii="Times New Roman" w:hAnsi="Times New Roman" w:cs="Times New Roman"/>
          <w:sz w:val="24"/>
          <w:szCs w:val="24"/>
        </w:rPr>
        <w:t>9</w:t>
      </w:r>
      <w:r w:rsidR="001F5519" w:rsidRPr="00427923">
        <w:rPr>
          <w:rFonts w:ascii="Times New Roman" w:hAnsi="Times New Roman" w:cs="Times New Roman"/>
          <w:sz w:val="24"/>
          <w:szCs w:val="24"/>
        </w:rPr>
        <w:t xml:space="preserve"> год</w:t>
      </w:r>
      <w:r w:rsidR="005E0E12" w:rsidRPr="00427923">
        <w:rPr>
          <w:rFonts w:ascii="Times New Roman" w:hAnsi="Times New Roman" w:cs="Times New Roman"/>
          <w:sz w:val="24"/>
          <w:szCs w:val="24"/>
        </w:rPr>
        <w:t>;</w:t>
      </w:r>
      <w:r w:rsidR="001F5519" w:rsidRPr="00427923">
        <w:rPr>
          <w:rFonts w:ascii="Times New Roman" w:hAnsi="Times New Roman" w:cs="Times New Roman"/>
          <w:sz w:val="24"/>
          <w:szCs w:val="24"/>
        </w:rPr>
        <w:t xml:space="preserve"> </w:t>
      </w:r>
    </w:p>
    <w:p w:rsidR="000B6CA9" w:rsidRPr="00427923" w:rsidRDefault="00F05166"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 xml:space="preserve">4. </w:t>
      </w:r>
      <w:r w:rsidR="005E0E12" w:rsidRPr="00427923">
        <w:rPr>
          <w:rFonts w:ascii="Times New Roman" w:hAnsi="Times New Roman" w:cs="Times New Roman"/>
          <w:sz w:val="24"/>
          <w:szCs w:val="24"/>
        </w:rPr>
        <w:t xml:space="preserve">Соглашение </w:t>
      </w:r>
      <w:r w:rsidR="000B6CA9" w:rsidRPr="00427923">
        <w:rPr>
          <w:rFonts w:ascii="Times New Roman" w:hAnsi="Times New Roman" w:cs="Times New Roman"/>
          <w:sz w:val="24"/>
          <w:szCs w:val="24"/>
        </w:rPr>
        <w:t xml:space="preserve">№ 3-МЗ/2019 </w:t>
      </w:r>
      <w:r w:rsidR="005E0E12" w:rsidRPr="00427923">
        <w:rPr>
          <w:rFonts w:ascii="Times New Roman" w:hAnsi="Times New Roman" w:cs="Times New Roman"/>
          <w:sz w:val="24"/>
          <w:szCs w:val="24"/>
        </w:rPr>
        <w:t>о предоставлени</w:t>
      </w:r>
      <w:r w:rsidR="000B6CA9" w:rsidRPr="00427923">
        <w:rPr>
          <w:rFonts w:ascii="Times New Roman" w:hAnsi="Times New Roman" w:cs="Times New Roman"/>
          <w:sz w:val="24"/>
          <w:szCs w:val="24"/>
        </w:rPr>
        <w:t>и</w:t>
      </w:r>
      <w:r w:rsidR="005E0E12" w:rsidRPr="00427923">
        <w:rPr>
          <w:rFonts w:ascii="Times New Roman" w:hAnsi="Times New Roman" w:cs="Times New Roman"/>
          <w:sz w:val="24"/>
          <w:szCs w:val="24"/>
        </w:rPr>
        <w:t xml:space="preserve"> субсидии </w:t>
      </w:r>
      <w:r w:rsidR="000B6CA9" w:rsidRPr="00427923">
        <w:rPr>
          <w:rFonts w:ascii="Times New Roman" w:hAnsi="Times New Roman" w:cs="Times New Roman"/>
          <w:sz w:val="24"/>
          <w:szCs w:val="24"/>
        </w:rPr>
        <w:t xml:space="preserve">из местного бюджета автономному учреждению </w:t>
      </w:r>
      <w:r w:rsidR="005E0E12" w:rsidRPr="00427923">
        <w:rPr>
          <w:rFonts w:ascii="Times New Roman" w:hAnsi="Times New Roman" w:cs="Times New Roman"/>
          <w:sz w:val="24"/>
          <w:szCs w:val="24"/>
        </w:rPr>
        <w:t>на финансовое обеспечение выполнения муниципа</w:t>
      </w:r>
      <w:r w:rsidR="007B78CC" w:rsidRPr="00427923">
        <w:rPr>
          <w:rFonts w:ascii="Times New Roman" w:hAnsi="Times New Roman" w:cs="Times New Roman"/>
          <w:sz w:val="24"/>
          <w:szCs w:val="24"/>
        </w:rPr>
        <w:t>л</w:t>
      </w:r>
      <w:r w:rsidR="005E0E12" w:rsidRPr="00427923">
        <w:rPr>
          <w:rFonts w:ascii="Times New Roman" w:hAnsi="Times New Roman" w:cs="Times New Roman"/>
          <w:sz w:val="24"/>
          <w:szCs w:val="24"/>
        </w:rPr>
        <w:t xml:space="preserve">ьного задания на оказание муниципальных услуг (выполнение работ) от </w:t>
      </w:r>
      <w:r w:rsidR="005E715B" w:rsidRPr="00427923">
        <w:rPr>
          <w:rFonts w:ascii="Times New Roman" w:hAnsi="Times New Roman" w:cs="Times New Roman"/>
          <w:sz w:val="24"/>
          <w:szCs w:val="24"/>
        </w:rPr>
        <w:t>09</w:t>
      </w:r>
      <w:r w:rsidR="005E0E12" w:rsidRPr="00427923">
        <w:rPr>
          <w:rFonts w:ascii="Times New Roman" w:hAnsi="Times New Roman" w:cs="Times New Roman"/>
          <w:sz w:val="24"/>
          <w:szCs w:val="24"/>
        </w:rPr>
        <w:t>.01.201</w:t>
      </w:r>
      <w:r w:rsidR="005E715B" w:rsidRPr="00427923">
        <w:rPr>
          <w:rFonts w:ascii="Times New Roman" w:hAnsi="Times New Roman" w:cs="Times New Roman"/>
          <w:sz w:val="24"/>
          <w:szCs w:val="24"/>
        </w:rPr>
        <w:t>9</w:t>
      </w:r>
      <w:r w:rsidR="00EA4439" w:rsidRPr="00427923">
        <w:rPr>
          <w:rFonts w:ascii="Times New Roman" w:hAnsi="Times New Roman" w:cs="Times New Roman"/>
          <w:sz w:val="24"/>
          <w:szCs w:val="24"/>
        </w:rPr>
        <w:t>;</w:t>
      </w:r>
      <w:r w:rsidR="0031314B" w:rsidRPr="00427923">
        <w:rPr>
          <w:rFonts w:ascii="Times New Roman" w:hAnsi="Times New Roman" w:cs="Times New Roman"/>
          <w:sz w:val="24"/>
          <w:szCs w:val="24"/>
        </w:rPr>
        <w:t xml:space="preserve"> </w:t>
      </w:r>
    </w:p>
    <w:p w:rsidR="0031314B" w:rsidRPr="00427923" w:rsidRDefault="00592C45"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w:t>
      </w:r>
      <w:r w:rsidR="00F05166" w:rsidRPr="00427923">
        <w:rPr>
          <w:rFonts w:ascii="Times New Roman" w:hAnsi="Times New Roman" w:cs="Times New Roman"/>
          <w:sz w:val="24"/>
          <w:szCs w:val="24"/>
        </w:rPr>
        <w:t xml:space="preserve"> </w:t>
      </w:r>
      <w:r w:rsidR="007B78CC" w:rsidRPr="00427923">
        <w:rPr>
          <w:rFonts w:ascii="Times New Roman" w:hAnsi="Times New Roman" w:cs="Times New Roman"/>
          <w:sz w:val="24"/>
          <w:szCs w:val="24"/>
        </w:rPr>
        <w:t>Дополнительн</w:t>
      </w:r>
      <w:r w:rsidRPr="00427923">
        <w:rPr>
          <w:rFonts w:ascii="Times New Roman" w:hAnsi="Times New Roman" w:cs="Times New Roman"/>
          <w:sz w:val="24"/>
          <w:szCs w:val="24"/>
        </w:rPr>
        <w:t>о</w:t>
      </w:r>
      <w:r w:rsidR="007B78CC" w:rsidRPr="00427923">
        <w:rPr>
          <w:rFonts w:ascii="Times New Roman" w:hAnsi="Times New Roman" w:cs="Times New Roman"/>
          <w:sz w:val="24"/>
          <w:szCs w:val="24"/>
        </w:rPr>
        <w:t>е соглашение</w:t>
      </w:r>
      <w:r w:rsidRPr="00427923">
        <w:rPr>
          <w:rFonts w:ascii="Times New Roman" w:hAnsi="Times New Roman" w:cs="Times New Roman"/>
          <w:sz w:val="24"/>
          <w:szCs w:val="24"/>
        </w:rPr>
        <w:t xml:space="preserve"> №1</w:t>
      </w:r>
      <w:r w:rsidR="007B78CC" w:rsidRPr="00427923">
        <w:rPr>
          <w:rFonts w:ascii="Times New Roman" w:hAnsi="Times New Roman" w:cs="Times New Roman"/>
          <w:sz w:val="24"/>
          <w:szCs w:val="24"/>
        </w:rPr>
        <w:t xml:space="preserve"> к «Соглашению </w:t>
      </w:r>
      <w:r w:rsidRPr="00427923">
        <w:rPr>
          <w:rFonts w:ascii="Times New Roman" w:hAnsi="Times New Roman" w:cs="Times New Roman"/>
          <w:sz w:val="24"/>
          <w:szCs w:val="24"/>
        </w:rPr>
        <w:t xml:space="preserve">№ 3-МЗ/2019 о предоставлении субсидии из местного бюджета автономному учреждению на финансовое обеспечение выполнения муниципального задания на оказание муниципальных услуг (выполнение работ) </w:t>
      </w:r>
      <w:r w:rsidR="007B78CC" w:rsidRPr="00427923">
        <w:rPr>
          <w:rFonts w:ascii="Times New Roman" w:hAnsi="Times New Roman" w:cs="Times New Roman"/>
          <w:sz w:val="24"/>
          <w:szCs w:val="24"/>
        </w:rPr>
        <w:t xml:space="preserve">от </w:t>
      </w:r>
      <w:r w:rsidR="00793EC6" w:rsidRPr="00427923">
        <w:rPr>
          <w:rFonts w:ascii="Times New Roman" w:hAnsi="Times New Roman" w:cs="Times New Roman"/>
          <w:sz w:val="24"/>
          <w:szCs w:val="24"/>
        </w:rPr>
        <w:t>09</w:t>
      </w:r>
      <w:r w:rsidR="007B78CC" w:rsidRPr="00427923">
        <w:rPr>
          <w:rFonts w:ascii="Times New Roman" w:hAnsi="Times New Roman" w:cs="Times New Roman"/>
          <w:sz w:val="24"/>
          <w:szCs w:val="24"/>
        </w:rPr>
        <w:t>.01.201</w:t>
      </w:r>
      <w:r w:rsidR="00793EC6" w:rsidRPr="00427923">
        <w:rPr>
          <w:rFonts w:ascii="Times New Roman" w:hAnsi="Times New Roman" w:cs="Times New Roman"/>
          <w:sz w:val="24"/>
          <w:szCs w:val="24"/>
        </w:rPr>
        <w:t>9</w:t>
      </w:r>
      <w:r w:rsidR="007B78CC" w:rsidRPr="00427923">
        <w:rPr>
          <w:rFonts w:ascii="Times New Roman" w:hAnsi="Times New Roman" w:cs="Times New Roman"/>
          <w:sz w:val="24"/>
          <w:szCs w:val="24"/>
        </w:rPr>
        <w:t xml:space="preserve">» от </w:t>
      </w:r>
      <w:r w:rsidRPr="00427923">
        <w:rPr>
          <w:rFonts w:ascii="Times New Roman" w:hAnsi="Times New Roman" w:cs="Times New Roman"/>
          <w:sz w:val="24"/>
          <w:szCs w:val="24"/>
        </w:rPr>
        <w:t>18</w:t>
      </w:r>
      <w:r w:rsidR="007B78CC" w:rsidRPr="00427923">
        <w:rPr>
          <w:rFonts w:ascii="Times New Roman" w:hAnsi="Times New Roman" w:cs="Times New Roman"/>
          <w:sz w:val="24"/>
          <w:szCs w:val="24"/>
        </w:rPr>
        <w:t>.</w:t>
      </w:r>
      <w:r w:rsidRPr="00427923">
        <w:rPr>
          <w:rFonts w:ascii="Times New Roman" w:hAnsi="Times New Roman" w:cs="Times New Roman"/>
          <w:sz w:val="24"/>
          <w:szCs w:val="24"/>
        </w:rPr>
        <w:t>09</w:t>
      </w:r>
      <w:r w:rsidR="007B78CC" w:rsidRPr="00427923">
        <w:rPr>
          <w:rFonts w:ascii="Times New Roman" w:hAnsi="Times New Roman" w:cs="Times New Roman"/>
          <w:sz w:val="24"/>
          <w:szCs w:val="24"/>
        </w:rPr>
        <w:t>.201</w:t>
      </w:r>
      <w:r w:rsidR="00793EC6" w:rsidRPr="00427923">
        <w:rPr>
          <w:rFonts w:ascii="Times New Roman" w:hAnsi="Times New Roman" w:cs="Times New Roman"/>
          <w:sz w:val="24"/>
          <w:szCs w:val="24"/>
        </w:rPr>
        <w:t>9</w:t>
      </w:r>
      <w:r w:rsidR="007B78CC" w:rsidRPr="00427923">
        <w:rPr>
          <w:rFonts w:ascii="Times New Roman" w:hAnsi="Times New Roman" w:cs="Times New Roman"/>
          <w:sz w:val="24"/>
          <w:szCs w:val="24"/>
        </w:rPr>
        <w:t>г</w:t>
      </w:r>
      <w:r w:rsidRPr="00427923">
        <w:rPr>
          <w:rFonts w:ascii="Times New Roman" w:hAnsi="Times New Roman" w:cs="Times New Roman"/>
          <w:sz w:val="24"/>
          <w:szCs w:val="24"/>
        </w:rPr>
        <w:t>;</w:t>
      </w:r>
    </w:p>
    <w:p w:rsidR="00592C45" w:rsidRPr="00427923" w:rsidRDefault="00592C45"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 Дополнительное соглашение №2 к «Соглашению № 3-МЗ/2019 о предоставлении субсидии из местного бюджета автономному учреждению на финансовое обеспечение выполнения муниципального задания на оказание муниципальных услуг (выполнение работ) от 09.01.2019» от 31.10.2019г;</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427923">
        <w:rPr>
          <w:rFonts w:ascii="Times New Roman" w:hAnsi="Times New Roman" w:cs="Times New Roman"/>
          <w:sz w:val="24"/>
          <w:szCs w:val="24"/>
        </w:rPr>
        <w:t xml:space="preserve">- Дополнительное соглашение №3 к «Соглашению № 3-МЗ/2019 о предоставлении субсидии из местного бюджета автономному учреждению на финансовое обеспечение выполнения </w:t>
      </w:r>
      <w:r w:rsidRPr="00D33447">
        <w:rPr>
          <w:rFonts w:ascii="Times New Roman" w:hAnsi="Times New Roman" w:cs="Times New Roman"/>
          <w:sz w:val="24"/>
          <w:szCs w:val="24"/>
        </w:rPr>
        <w:t>муниципального задания на оказание муниципальных услуг (выполнение работ) от 09.01.2019» от 28.11.2019г;</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 xml:space="preserve">- Дополнительное соглашение №4 к «Соглашению № 3-МЗ/2019 о предоставлении субсидии из местного бюджета автономному учреждению на финансовое обеспечение выполнения </w:t>
      </w:r>
      <w:r w:rsidRPr="00D33447">
        <w:rPr>
          <w:rFonts w:ascii="Times New Roman" w:hAnsi="Times New Roman" w:cs="Times New Roman"/>
          <w:sz w:val="24"/>
          <w:szCs w:val="24"/>
        </w:rPr>
        <w:lastRenderedPageBreak/>
        <w:t>муниципального задания на оказание муниципальных услуг (выполнение работ) от 09.01.2019» от 20.12.2019г.</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5. Соглашение №6 о порядке и условиях предоставления субсидии на оплату труда руководителям и специалистам, в части выплат надбавок и доплат к тарифной ставке (должностному окладу) от 04.02.2019</w:t>
      </w:r>
      <w:r w:rsidR="00FC3EA9" w:rsidRPr="00D33447">
        <w:rPr>
          <w:rFonts w:ascii="Times New Roman" w:hAnsi="Times New Roman" w:cs="Times New Roman"/>
          <w:sz w:val="24"/>
          <w:szCs w:val="24"/>
        </w:rPr>
        <w:t>г</w:t>
      </w:r>
      <w:r w:rsidRPr="00D33447">
        <w:rPr>
          <w:rFonts w:ascii="Times New Roman" w:hAnsi="Times New Roman" w:cs="Times New Roman"/>
          <w:sz w:val="24"/>
          <w:szCs w:val="24"/>
        </w:rPr>
        <w:t>.</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 Дополнительное соглашение №1 к «Соглашению №6 о порядке и условиях предоставления субсидии на оплату труда руководителям и специалистам, в части выплат надбавок и доплат к тарифном ставке (должностному окладу) от 04.02.2019» от 11.11.2019</w:t>
      </w:r>
      <w:r w:rsidR="00FC3EA9" w:rsidRPr="00D33447">
        <w:rPr>
          <w:rFonts w:ascii="Times New Roman" w:hAnsi="Times New Roman" w:cs="Times New Roman"/>
          <w:sz w:val="24"/>
          <w:szCs w:val="24"/>
        </w:rPr>
        <w:t>г</w:t>
      </w:r>
      <w:r w:rsidRPr="00D33447">
        <w:rPr>
          <w:rFonts w:ascii="Times New Roman" w:hAnsi="Times New Roman" w:cs="Times New Roman"/>
          <w:sz w:val="24"/>
          <w:szCs w:val="24"/>
        </w:rPr>
        <w:t>.</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6. Соглашение №11 о порядке и условиях предоставления субсидии на финансирование муниципальной программы «Развитие туризма на территории Первомайского района</w:t>
      </w:r>
      <w:r w:rsidR="00FC3EA9" w:rsidRPr="00D33447">
        <w:rPr>
          <w:rFonts w:ascii="Times New Roman" w:hAnsi="Times New Roman" w:cs="Times New Roman"/>
          <w:sz w:val="24"/>
          <w:szCs w:val="24"/>
        </w:rPr>
        <w:t xml:space="preserve"> Томской области на 2018-2022 годы» от 04.02.2019г.</w:t>
      </w:r>
    </w:p>
    <w:p w:rsidR="00592C45" w:rsidRPr="00D33447" w:rsidRDefault="00FC3EA9"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7</w:t>
      </w:r>
      <w:r w:rsidR="00F05166" w:rsidRPr="00D33447">
        <w:rPr>
          <w:rFonts w:ascii="Times New Roman" w:hAnsi="Times New Roman" w:cs="Times New Roman"/>
          <w:sz w:val="24"/>
          <w:szCs w:val="24"/>
        </w:rPr>
        <w:t xml:space="preserve">. </w:t>
      </w:r>
      <w:r w:rsidR="005E0E12" w:rsidRPr="00D33447">
        <w:rPr>
          <w:rFonts w:ascii="Times New Roman" w:hAnsi="Times New Roman" w:cs="Times New Roman"/>
          <w:sz w:val="24"/>
          <w:szCs w:val="24"/>
        </w:rPr>
        <w:t xml:space="preserve">Соглашение </w:t>
      </w:r>
      <w:r w:rsidR="00592C45" w:rsidRPr="00D33447">
        <w:rPr>
          <w:rFonts w:ascii="Times New Roman" w:hAnsi="Times New Roman" w:cs="Times New Roman"/>
          <w:sz w:val="24"/>
          <w:szCs w:val="24"/>
        </w:rPr>
        <w:t>№14 о порядке и условиях предоставления субсидии на финансирование ведомственной программы «Развитие культуры Первомайского района на 2018-2020 годы» от 19.03.2019</w:t>
      </w:r>
      <w:r w:rsidRPr="00D33447">
        <w:rPr>
          <w:rFonts w:ascii="Times New Roman" w:hAnsi="Times New Roman" w:cs="Times New Roman"/>
          <w:sz w:val="24"/>
          <w:szCs w:val="24"/>
        </w:rPr>
        <w:t>г</w:t>
      </w:r>
      <w:r w:rsidR="00592C45" w:rsidRPr="00D33447">
        <w:rPr>
          <w:rFonts w:ascii="Times New Roman" w:hAnsi="Times New Roman" w:cs="Times New Roman"/>
          <w:sz w:val="24"/>
          <w:szCs w:val="24"/>
        </w:rPr>
        <w:t>.</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 Дополнительное соглашение №1 к «Соглашению №14 о порядке и условиях предоставления субсидии на финансирование ведомственной программы «Развитие культуры Первомайского района на 2018-2020 годы» от 19.03.2019» от 29.03.2019</w:t>
      </w:r>
      <w:r w:rsidR="00FC3EA9" w:rsidRPr="00D33447">
        <w:rPr>
          <w:rFonts w:ascii="Times New Roman" w:hAnsi="Times New Roman" w:cs="Times New Roman"/>
          <w:sz w:val="24"/>
          <w:szCs w:val="24"/>
        </w:rPr>
        <w:t>г.</w:t>
      </w:r>
      <w:r w:rsidRPr="00D33447">
        <w:rPr>
          <w:rFonts w:ascii="Times New Roman" w:hAnsi="Times New Roman" w:cs="Times New Roman"/>
          <w:sz w:val="24"/>
          <w:szCs w:val="24"/>
        </w:rPr>
        <w:t>;</w:t>
      </w:r>
    </w:p>
    <w:p w:rsidR="00592C45" w:rsidRPr="00D33447" w:rsidRDefault="00592C45"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 Дополнительное оглашение №2 к «Соглашению №14 о порядке и условиях предоставления субсидии на финансирование ведомственной программы «Развитие культуры Первомайского района на 2018-2020 годы» от 19.03.2019» от 29.08.2019</w:t>
      </w:r>
      <w:r w:rsidR="00FC3EA9" w:rsidRPr="00D33447">
        <w:rPr>
          <w:rFonts w:ascii="Times New Roman" w:hAnsi="Times New Roman" w:cs="Times New Roman"/>
          <w:sz w:val="24"/>
          <w:szCs w:val="24"/>
        </w:rPr>
        <w:t>г</w:t>
      </w:r>
      <w:r w:rsidRPr="00D33447">
        <w:rPr>
          <w:rFonts w:ascii="Times New Roman" w:hAnsi="Times New Roman" w:cs="Times New Roman"/>
          <w:sz w:val="24"/>
          <w:szCs w:val="24"/>
        </w:rPr>
        <w:t>.</w:t>
      </w:r>
    </w:p>
    <w:p w:rsidR="00592C45" w:rsidRPr="00D33447" w:rsidRDefault="00FC3EA9"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8</w:t>
      </w:r>
      <w:r w:rsidR="00592C45" w:rsidRPr="00D33447">
        <w:rPr>
          <w:rFonts w:ascii="Times New Roman" w:hAnsi="Times New Roman" w:cs="Times New Roman"/>
          <w:sz w:val="24"/>
          <w:szCs w:val="24"/>
        </w:rPr>
        <w:t>. Соглашение № 17 о предоставлении субсидии на финансовое обеспечение достижения целевых показателей по плану мероприятий (дорожной карте) «Изменения в сфере культуры, направленные на повышение ее эффективности в Первомайском районе», в части повышения заработной платы работников муниципальных учреждений культуры» от 23.04.2019</w:t>
      </w:r>
      <w:r w:rsidRPr="00D33447">
        <w:rPr>
          <w:rFonts w:ascii="Times New Roman" w:hAnsi="Times New Roman" w:cs="Times New Roman"/>
          <w:sz w:val="24"/>
          <w:szCs w:val="24"/>
        </w:rPr>
        <w:t>г.</w:t>
      </w:r>
    </w:p>
    <w:p w:rsidR="00FC3EA9" w:rsidRPr="00D33447" w:rsidRDefault="00FC3EA9"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9. Соглашение №22 о порядке и условиях предоставления субсидии на организацию и проведение в 2019 году мероприятий, направленных на поддержку развития социального туризма в рамках реализации государственной программы «Развитие культуры и туризма в Томской области» от 26.03.2019г.</w:t>
      </w:r>
    </w:p>
    <w:p w:rsidR="00846DD7" w:rsidRPr="00D33447" w:rsidRDefault="001A177B" w:rsidP="00B602F5">
      <w:pPr>
        <w:autoSpaceDE w:val="0"/>
        <w:autoSpaceDN w:val="0"/>
        <w:adjustRightInd w:val="0"/>
        <w:spacing w:after="0" w:line="240" w:lineRule="auto"/>
        <w:jc w:val="both"/>
        <w:rPr>
          <w:rFonts w:ascii="Times New Roman" w:hAnsi="Times New Roman" w:cs="Times New Roman"/>
          <w:sz w:val="24"/>
          <w:szCs w:val="24"/>
        </w:rPr>
      </w:pPr>
      <w:r w:rsidRPr="00D33447">
        <w:rPr>
          <w:rFonts w:ascii="Times New Roman" w:hAnsi="Times New Roman" w:cs="Times New Roman"/>
          <w:sz w:val="24"/>
          <w:szCs w:val="24"/>
        </w:rPr>
        <w:t>1</w:t>
      </w:r>
      <w:r w:rsidR="00FC3EA9" w:rsidRPr="00D33447">
        <w:rPr>
          <w:rFonts w:ascii="Times New Roman" w:hAnsi="Times New Roman" w:cs="Times New Roman"/>
          <w:sz w:val="24"/>
          <w:szCs w:val="24"/>
        </w:rPr>
        <w:t>0</w:t>
      </w:r>
      <w:r w:rsidRPr="00D33447">
        <w:rPr>
          <w:rFonts w:ascii="Times New Roman" w:hAnsi="Times New Roman" w:cs="Times New Roman"/>
          <w:sz w:val="24"/>
          <w:szCs w:val="24"/>
        </w:rPr>
        <w:t xml:space="preserve">. </w:t>
      </w:r>
      <w:r w:rsidR="001F5519" w:rsidRPr="00D33447">
        <w:rPr>
          <w:rFonts w:ascii="Times New Roman" w:hAnsi="Times New Roman" w:cs="Times New Roman"/>
          <w:sz w:val="24"/>
          <w:szCs w:val="24"/>
        </w:rPr>
        <w:t xml:space="preserve">Коллективный договор </w:t>
      </w:r>
      <w:r w:rsidR="006B7AFA" w:rsidRPr="00D33447">
        <w:rPr>
          <w:rFonts w:ascii="Times New Roman" w:hAnsi="Times New Roman" w:cs="Times New Roman"/>
          <w:sz w:val="24"/>
          <w:szCs w:val="24"/>
        </w:rPr>
        <w:t>м</w:t>
      </w:r>
      <w:r w:rsidR="009F14D8" w:rsidRPr="00D33447">
        <w:rPr>
          <w:rFonts w:ascii="Times New Roman" w:hAnsi="Times New Roman" w:cs="Times New Roman"/>
          <w:sz w:val="24"/>
          <w:szCs w:val="24"/>
        </w:rPr>
        <w:t xml:space="preserve">униципального </w:t>
      </w:r>
      <w:r w:rsidR="00FC3EA9" w:rsidRPr="00D33447">
        <w:rPr>
          <w:rFonts w:ascii="Times New Roman" w:hAnsi="Times New Roman" w:cs="Times New Roman"/>
          <w:sz w:val="24"/>
          <w:szCs w:val="24"/>
        </w:rPr>
        <w:t>автономного «Первомайский районный краеведческий музей» на 201</w:t>
      </w:r>
      <w:r w:rsidR="00716EC0" w:rsidRPr="00D33447">
        <w:rPr>
          <w:rFonts w:ascii="Times New Roman" w:hAnsi="Times New Roman" w:cs="Times New Roman"/>
          <w:sz w:val="24"/>
          <w:szCs w:val="24"/>
        </w:rPr>
        <w:t>9</w:t>
      </w:r>
      <w:r w:rsidR="00FC3EA9" w:rsidRPr="00D33447">
        <w:rPr>
          <w:rFonts w:ascii="Times New Roman" w:hAnsi="Times New Roman" w:cs="Times New Roman"/>
          <w:sz w:val="24"/>
          <w:szCs w:val="24"/>
        </w:rPr>
        <w:t>-20</w:t>
      </w:r>
      <w:r w:rsidR="00716EC0" w:rsidRPr="00D33447">
        <w:rPr>
          <w:rFonts w:ascii="Times New Roman" w:hAnsi="Times New Roman" w:cs="Times New Roman"/>
          <w:sz w:val="24"/>
          <w:szCs w:val="24"/>
        </w:rPr>
        <w:t>22</w:t>
      </w:r>
      <w:r w:rsidR="00FC3EA9" w:rsidRPr="00D33447">
        <w:rPr>
          <w:rFonts w:ascii="Times New Roman" w:hAnsi="Times New Roman" w:cs="Times New Roman"/>
          <w:sz w:val="24"/>
          <w:szCs w:val="24"/>
        </w:rPr>
        <w:t xml:space="preserve"> годы </w:t>
      </w:r>
      <w:r w:rsidR="009F14D8" w:rsidRPr="00D33447">
        <w:rPr>
          <w:rFonts w:ascii="Times New Roman" w:hAnsi="Times New Roman" w:cs="Times New Roman"/>
          <w:sz w:val="24"/>
          <w:szCs w:val="24"/>
        </w:rPr>
        <w:t>(</w:t>
      </w:r>
      <w:r w:rsidR="001F5519" w:rsidRPr="00D33447">
        <w:rPr>
          <w:rFonts w:ascii="Times New Roman" w:hAnsi="Times New Roman" w:cs="Times New Roman"/>
          <w:sz w:val="24"/>
          <w:szCs w:val="24"/>
        </w:rPr>
        <w:t>далее – Коллективный договор)</w:t>
      </w:r>
      <w:r w:rsidR="00EC6A86" w:rsidRPr="00D33447">
        <w:rPr>
          <w:rFonts w:ascii="Times New Roman" w:hAnsi="Times New Roman" w:cs="Times New Roman"/>
          <w:sz w:val="24"/>
          <w:szCs w:val="24"/>
        </w:rPr>
        <w:t xml:space="preserve"> с приложениями</w:t>
      </w:r>
      <w:r w:rsidR="00716EC0" w:rsidRPr="00D33447">
        <w:rPr>
          <w:rFonts w:ascii="Times New Roman" w:hAnsi="Times New Roman" w:cs="Times New Roman"/>
          <w:sz w:val="24"/>
          <w:szCs w:val="24"/>
        </w:rPr>
        <w:t>, в том числе:</w:t>
      </w:r>
      <w:r w:rsidR="00846DD7" w:rsidRPr="00D33447">
        <w:rPr>
          <w:rFonts w:ascii="Times New Roman" w:hAnsi="Times New Roman" w:cs="Times New Roman"/>
          <w:sz w:val="24"/>
          <w:szCs w:val="24"/>
        </w:rPr>
        <w:t xml:space="preserve"> </w:t>
      </w:r>
    </w:p>
    <w:p w:rsidR="00716EC0" w:rsidRPr="00D33447" w:rsidRDefault="00716EC0" w:rsidP="00B602F5">
      <w:pPr>
        <w:autoSpaceDE w:val="0"/>
        <w:autoSpaceDN w:val="0"/>
        <w:adjustRightInd w:val="0"/>
        <w:spacing w:after="0" w:line="240" w:lineRule="auto"/>
        <w:jc w:val="both"/>
        <w:rPr>
          <w:rFonts w:ascii="Times New Roman" w:hAnsi="Times New Roman" w:cs="Times New Roman"/>
          <w:sz w:val="24"/>
          <w:szCs w:val="24"/>
        </w:rPr>
      </w:pPr>
      <w:r w:rsidRPr="00D33447">
        <w:rPr>
          <w:rFonts w:ascii="Times New Roman" w:hAnsi="Times New Roman" w:cs="Times New Roman"/>
          <w:sz w:val="24"/>
          <w:szCs w:val="24"/>
        </w:rPr>
        <w:t>приложение №3 «Положение о порядке и условиях применения стимулирующих выплат работникам Муниципального автономного учреждения «Первомайский районный краеведческий музей»,</w:t>
      </w:r>
    </w:p>
    <w:p w:rsidR="00AB2911" w:rsidRPr="00D33447" w:rsidRDefault="00716EC0"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приложение №4 «</w:t>
      </w:r>
      <w:r w:rsidR="00AB2911" w:rsidRPr="00D33447">
        <w:rPr>
          <w:rFonts w:ascii="Times New Roman" w:hAnsi="Times New Roman" w:cs="Times New Roman"/>
          <w:sz w:val="24"/>
          <w:szCs w:val="24"/>
        </w:rPr>
        <w:t xml:space="preserve">Положение о системе оплаты труда работников </w:t>
      </w:r>
      <w:r w:rsidR="006E4389" w:rsidRPr="00D33447">
        <w:rPr>
          <w:rFonts w:ascii="Times New Roman" w:hAnsi="Times New Roman" w:cs="Times New Roman"/>
          <w:sz w:val="24"/>
          <w:szCs w:val="24"/>
        </w:rPr>
        <w:t>м</w:t>
      </w:r>
      <w:r w:rsidR="00AB2911" w:rsidRPr="00D33447">
        <w:rPr>
          <w:rFonts w:ascii="Times New Roman" w:hAnsi="Times New Roman" w:cs="Times New Roman"/>
          <w:sz w:val="24"/>
          <w:szCs w:val="24"/>
        </w:rPr>
        <w:t xml:space="preserve">униципального </w:t>
      </w:r>
      <w:r w:rsidRPr="00D33447">
        <w:rPr>
          <w:rFonts w:ascii="Times New Roman" w:hAnsi="Times New Roman" w:cs="Times New Roman"/>
          <w:sz w:val="24"/>
          <w:szCs w:val="24"/>
        </w:rPr>
        <w:t xml:space="preserve">автономного учреждения «Первомайский районный краеведческий музей» </w:t>
      </w:r>
      <w:r w:rsidR="00AB2911" w:rsidRPr="00D33447">
        <w:rPr>
          <w:rFonts w:ascii="Times New Roman" w:hAnsi="Times New Roman" w:cs="Times New Roman"/>
          <w:sz w:val="24"/>
          <w:szCs w:val="24"/>
        </w:rPr>
        <w:t>(далее – Положение о системе оплаты труда работников)</w:t>
      </w:r>
      <w:r w:rsidRPr="00D33447">
        <w:rPr>
          <w:rFonts w:ascii="Times New Roman" w:hAnsi="Times New Roman" w:cs="Times New Roman"/>
          <w:sz w:val="24"/>
          <w:szCs w:val="24"/>
        </w:rPr>
        <w:t>.</w:t>
      </w:r>
    </w:p>
    <w:p w:rsidR="00CD140C" w:rsidRPr="00D33447" w:rsidRDefault="00716EC0"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11</w:t>
      </w:r>
      <w:r w:rsidR="00F05166" w:rsidRPr="00D33447">
        <w:rPr>
          <w:rFonts w:ascii="Times New Roman" w:hAnsi="Times New Roman" w:cs="Times New Roman"/>
          <w:sz w:val="24"/>
          <w:szCs w:val="24"/>
        </w:rPr>
        <w:t xml:space="preserve">. </w:t>
      </w:r>
      <w:r w:rsidR="00CD140C" w:rsidRPr="00D33447">
        <w:rPr>
          <w:rFonts w:ascii="Times New Roman" w:hAnsi="Times New Roman" w:cs="Times New Roman"/>
          <w:sz w:val="24"/>
          <w:szCs w:val="24"/>
        </w:rPr>
        <w:t>План финансово</w:t>
      </w:r>
      <w:r w:rsidR="009F14D8" w:rsidRPr="00D33447">
        <w:rPr>
          <w:rFonts w:ascii="Times New Roman" w:hAnsi="Times New Roman" w:cs="Times New Roman"/>
          <w:sz w:val="24"/>
          <w:szCs w:val="24"/>
        </w:rPr>
        <w:t xml:space="preserve"> </w:t>
      </w:r>
      <w:r w:rsidR="00CD140C" w:rsidRPr="00D33447">
        <w:rPr>
          <w:rFonts w:ascii="Times New Roman" w:hAnsi="Times New Roman" w:cs="Times New Roman"/>
          <w:sz w:val="24"/>
          <w:szCs w:val="24"/>
        </w:rPr>
        <w:t>-</w:t>
      </w:r>
      <w:r w:rsidR="009F14D8" w:rsidRPr="00D33447">
        <w:rPr>
          <w:rFonts w:ascii="Times New Roman" w:hAnsi="Times New Roman" w:cs="Times New Roman"/>
          <w:sz w:val="24"/>
          <w:szCs w:val="24"/>
        </w:rPr>
        <w:t xml:space="preserve"> </w:t>
      </w:r>
      <w:r w:rsidR="00CD140C" w:rsidRPr="00D33447">
        <w:rPr>
          <w:rFonts w:ascii="Times New Roman" w:hAnsi="Times New Roman" w:cs="Times New Roman"/>
          <w:sz w:val="24"/>
          <w:szCs w:val="24"/>
        </w:rPr>
        <w:t xml:space="preserve">хозяйственной деятельности </w:t>
      </w:r>
      <w:r w:rsidR="00846DD7" w:rsidRPr="00D33447">
        <w:rPr>
          <w:rFonts w:ascii="Times New Roman" w:hAnsi="Times New Roman" w:cs="Times New Roman"/>
          <w:sz w:val="24"/>
          <w:szCs w:val="24"/>
        </w:rPr>
        <w:t>н</w:t>
      </w:r>
      <w:r w:rsidR="007B78CC" w:rsidRPr="00D33447">
        <w:rPr>
          <w:rFonts w:ascii="Times New Roman" w:hAnsi="Times New Roman" w:cs="Times New Roman"/>
          <w:sz w:val="24"/>
          <w:szCs w:val="24"/>
        </w:rPr>
        <w:t>а 201</w:t>
      </w:r>
      <w:r w:rsidR="006E4389" w:rsidRPr="00D33447">
        <w:rPr>
          <w:rFonts w:ascii="Times New Roman" w:hAnsi="Times New Roman" w:cs="Times New Roman"/>
          <w:sz w:val="24"/>
          <w:szCs w:val="24"/>
        </w:rPr>
        <w:t>9</w:t>
      </w:r>
      <w:r w:rsidR="007B78CC" w:rsidRPr="00D33447">
        <w:rPr>
          <w:rFonts w:ascii="Times New Roman" w:hAnsi="Times New Roman" w:cs="Times New Roman"/>
          <w:sz w:val="24"/>
          <w:szCs w:val="24"/>
        </w:rPr>
        <w:t xml:space="preserve"> год</w:t>
      </w:r>
      <w:r w:rsidR="00846DD7" w:rsidRPr="00D33447">
        <w:rPr>
          <w:rFonts w:ascii="Times New Roman" w:hAnsi="Times New Roman" w:cs="Times New Roman"/>
          <w:sz w:val="24"/>
          <w:szCs w:val="24"/>
        </w:rPr>
        <w:t xml:space="preserve"> (на 0</w:t>
      </w:r>
      <w:r w:rsidR="00FC3EA9" w:rsidRPr="00D33447">
        <w:rPr>
          <w:rFonts w:ascii="Times New Roman" w:hAnsi="Times New Roman" w:cs="Times New Roman"/>
          <w:sz w:val="24"/>
          <w:szCs w:val="24"/>
        </w:rPr>
        <w:t>1</w:t>
      </w:r>
      <w:r w:rsidR="00846DD7" w:rsidRPr="00D33447">
        <w:rPr>
          <w:rFonts w:ascii="Times New Roman" w:hAnsi="Times New Roman" w:cs="Times New Roman"/>
          <w:sz w:val="24"/>
          <w:szCs w:val="24"/>
        </w:rPr>
        <w:t>.01.2019, на 3</w:t>
      </w:r>
      <w:r w:rsidR="00FC3EA9" w:rsidRPr="00D33447">
        <w:rPr>
          <w:rFonts w:ascii="Times New Roman" w:hAnsi="Times New Roman" w:cs="Times New Roman"/>
          <w:sz w:val="24"/>
          <w:szCs w:val="24"/>
        </w:rPr>
        <w:t>1</w:t>
      </w:r>
      <w:r w:rsidR="00846DD7" w:rsidRPr="00D33447">
        <w:rPr>
          <w:rFonts w:ascii="Times New Roman" w:hAnsi="Times New Roman" w:cs="Times New Roman"/>
          <w:sz w:val="24"/>
          <w:szCs w:val="24"/>
        </w:rPr>
        <w:t>.12.2019)</w:t>
      </w:r>
      <w:r w:rsidR="00467916" w:rsidRPr="00D33447">
        <w:rPr>
          <w:rFonts w:ascii="Times New Roman" w:hAnsi="Times New Roman" w:cs="Times New Roman"/>
          <w:sz w:val="24"/>
          <w:szCs w:val="24"/>
        </w:rPr>
        <w:t>.</w:t>
      </w:r>
    </w:p>
    <w:p w:rsidR="00073D4B" w:rsidRPr="00D33447" w:rsidRDefault="00F05166"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1</w:t>
      </w:r>
      <w:r w:rsidR="00467916" w:rsidRPr="00D33447">
        <w:rPr>
          <w:rFonts w:ascii="Times New Roman" w:hAnsi="Times New Roman" w:cs="Times New Roman"/>
          <w:sz w:val="24"/>
          <w:szCs w:val="24"/>
        </w:rPr>
        <w:t>2</w:t>
      </w:r>
      <w:r w:rsidRPr="00D33447">
        <w:rPr>
          <w:rFonts w:ascii="Times New Roman" w:hAnsi="Times New Roman" w:cs="Times New Roman"/>
          <w:sz w:val="24"/>
          <w:szCs w:val="24"/>
        </w:rPr>
        <w:t xml:space="preserve">. </w:t>
      </w:r>
      <w:r w:rsidR="001F5519" w:rsidRPr="00D33447">
        <w:rPr>
          <w:rFonts w:ascii="Times New Roman" w:hAnsi="Times New Roman" w:cs="Times New Roman"/>
          <w:sz w:val="24"/>
          <w:szCs w:val="24"/>
        </w:rPr>
        <w:t>Штатное расписание</w:t>
      </w:r>
      <w:r w:rsidR="00C40B4F" w:rsidRPr="00D33447">
        <w:rPr>
          <w:rFonts w:ascii="Times New Roman" w:hAnsi="Times New Roman" w:cs="Times New Roman"/>
          <w:sz w:val="24"/>
          <w:szCs w:val="24"/>
        </w:rPr>
        <w:t xml:space="preserve"> на 201</w:t>
      </w:r>
      <w:r w:rsidR="005E715B" w:rsidRPr="00D33447">
        <w:rPr>
          <w:rFonts w:ascii="Times New Roman" w:hAnsi="Times New Roman" w:cs="Times New Roman"/>
          <w:sz w:val="24"/>
          <w:szCs w:val="24"/>
        </w:rPr>
        <w:t>9</w:t>
      </w:r>
      <w:r w:rsidR="00C40B4F" w:rsidRPr="00D33447">
        <w:rPr>
          <w:rFonts w:ascii="Times New Roman" w:hAnsi="Times New Roman" w:cs="Times New Roman"/>
          <w:sz w:val="24"/>
          <w:szCs w:val="24"/>
        </w:rPr>
        <w:t xml:space="preserve"> год</w:t>
      </w:r>
      <w:r w:rsidR="00467916" w:rsidRPr="00D33447">
        <w:rPr>
          <w:rFonts w:ascii="Times New Roman" w:hAnsi="Times New Roman" w:cs="Times New Roman"/>
          <w:sz w:val="24"/>
          <w:szCs w:val="24"/>
        </w:rPr>
        <w:t>: №1 от</w:t>
      </w:r>
      <w:r w:rsidR="00960191" w:rsidRPr="00D33447">
        <w:rPr>
          <w:rFonts w:ascii="Times New Roman" w:hAnsi="Times New Roman" w:cs="Times New Roman"/>
          <w:sz w:val="24"/>
          <w:szCs w:val="24"/>
        </w:rPr>
        <w:t xml:space="preserve"> 0</w:t>
      </w:r>
      <w:r w:rsidR="00467916" w:rsidRPr="00D33447">
        <w:rPr>
          <w:rFonts w:ascii="Times New Roman" w:hAnsi="Times New Roman" w:cs="Times New Roman"/>
          <w:sz w:val="24"/>
          <w:szCs w:val="24"/>
        </w:rPr>
        <w:t>9</w:t>
      </w:r>
      <w:r w:rsidR="00960191" w:rsidRPr="00D33447">
        <w:rPr>
          <w:rFonts w:ascii="Times New Roman" w:hAnsi="Times New Roman" w:cs="Times New Roman"/>
          <w:sz w:val="24"/>
          <w:szCs w:val="24"/>
        </w:rPr>
        <w:t xml:space="preserve">.01.2019, </w:t>
      </w:r>
      <w:r w:rsidR="00467916" w:rsidRPr="00D33447">
        <w:rPr>
          <w:rFonts w:ascii="Times New Roman" w:hAnsi="Times New Roman" w:cs="Times New Roman"/>
          <w:sz w:val="24"/>
          <w:szCs w:val="24"/>
        </w:rPr>
        <w:t xml:space="preserve">№2 </w:t>
      </w:r>
      <w:r w:rsidR="005E715B" w:rsidRPr="00D33447">
        <w:rPr>
          <w:rFonts w:ascii="Times New Roman" w:hAnsi="Times New Roman" w:cs="Times New Roman"/>
          <w:sz w:val="24"/>
          <w:szCs w:val="24"/>
        </w:rPr>
        <w:t xml:space="preserve">с </w:t>
      </w:r>
      <w:r w:rsidR="00960191" w:rsidRPr="00D33447">
        <w:rPr>
          <w:rFonts w:ascii="Times New Roman" w:hAnsi="Times New Roman" w:cs="Times New Roman"/>
          <w:sz w:val="24"/>
          <w:szCs w:val="24"/>
        </w:rPr>
        <w:t>3</w:t>
      </w:r>
      <w:r w:rsidR="005E715B" w:rsidRPr="00D33447">
        <w:rPr>
          <w:rFonts w:ascii="Times New Roman" w:hAnsi="Times New Roman" w:cs="Times New Roman"/>
          <w:sz w:val="24"/>
          <w:szCs w:val="24"/>
        </w:rPr>
        <w:t>1.</w:t>
      </w:r>
      <w:r w:rsidR="00960191" w:rsidRPr="00D33447">
        <w:rPr>
          <w:rFonts w:ascii="Times New Roman" w:hAnsi="Times New Roman" w:cs="Times New Roman"/>
          <w:sz w:val="24"/>
          <w:szCs w:val="24"/>
        </w:rPr>
        <w:t>01</w:t>
      </w:r>
      <w:r w:rsidR="005E715B" w:rsidRPr="00D33447">
        <w:rPr>
          <w:rFonts w:ascii="Times New Roman" w:hAnsi="Times New Roman" w:cs="Times New Roman"/>
          <w:sz w:val="24"/>
          <w:szCs w:val="24"/>
        </w:rPr>
        <w:t>.2019</w:t>
      </w:r>
      <w:r w:rsidR="00960191" w:rsidRPr="00D33447">
        <w:rPr>
          <w:rFonts w:ascii="Times New Roman" w:hAnsi="Times New Roman" w:cs="Times New Roman"/>
          <w:sz w:val="24"/>
          <w:szCs w:val="24"/>
        </w:rPr>
        <w:t xml:space="preserve">, </w:t>
      </w:r>
      <w:r w:rsidR="00467916" w:rsidRPr="00D33447">
        <w:rPr>
          <w:rFonts w:ascii="Times New Roman" w:hAnsi="Times New Roman" w:cs="Times New Roman"/>
          <w:sz w:val="24"/>
          <w:szCs w:val="24"/>
        </w:rPr>
        <w:t xml:space="preserve">№3 </w:t>
      </w:r>
      <w:r w:rsidR="00960191" w:rsidRPr="00D33447">
        <w:rPr>
          <w:rFonts w:ascii="Times New Roman" w:hAnsi="Times New Roman" w:cs="Times New Roman"/>
          <w:sz w:val="24"/>
          <w:szCs w:val="24"/>
        </w:rPr>
        <w:t>с 0</w:t>
      </w:r>
      <w:r w:rsidR="00467916" w:rsidRPr="00D33447">
        <w:rPr>
          <w:rFonts w:ascii="Times New Roman" w:hAnsi="Times New Roman" w:cs="Times New Roman"/>
          <w:sz w:val="24"/>
          <w:szCs w:val="24"/>
        </w:rPr>
        <w:t>5</w:t>
      </w:r>
      <w:r w:rsidR="00960191" w:rsidRPr="00D33447">
        <w:rPr>
          <w:rFonts w:ascii="Times New Roman" w:hAnsi="Times New Roman" w:cs="Times New Roman"/>
          <w:sz w:val="24"/>
          <w:szCs w:val="24"/>
        </w:rPr>
        <w:t xml:space="preserve">.04.2019, </w:t>
      </w:r>
      <w:r w:rsidR="00467916" w:rsidRPr="00D33447">
        <w:rPr>
          <w:rFonts w:ascii="Times New Roman" w:hAnsi="Times New Roman" w:cs="Times New Roman"/>
          <w:sz w:val="24"/>
          <w:szCs w:val="24"/>
        </w:rPr>
        <w:t xml:space="preserve">№ 1 </w:t>
      </w:r>
      <w:r w:rsidR="00960191" w:rsidRPr="00D33447">
        <w:rPr>
          <w:rFonts w:ascii="Times New Roman" w:hAnsi="Times New Roman" w:cs="Times New Roman"/>
          <w:sz w:val="24"/>
          <w:szCs w:val="24"/>
        </w:rPr>
        <w:t>с 01.10.2019</w:t>
      </w:r>
      <w:r w:rsidR="005E715B" w:rsidRPr="00D33447">
        <w:rPr>
          <w:rFonts w:ascii="Times New Roman" w:hAnsi="Times New Roman" w:cs="Times New Roman"/>
          <w:sz w:val="24"/>
          <w:szCs w:val="24"/>
        </w:rPr>
        <w:t>)</w:t>
      </w:r>
      <w:r w:rsidR="00467916" w:rsidRPr="00D33447">
        <w:rPr>
          <w:rFonts w:ascii="Times New Roman" w:hAnsi="Times New Roman" w:cs="Times New Roman"/>
          <w:sz w:val="24"/>
          <w:szCs w:val="24"/>
        </w:rPr>
        <w:t>.</w:t>
      </w:r>
    </w:p>
    <w:p w:rsidR="00C40B4F" w:rsidRPr="00D33447" w:rsidRDefault="00F05166"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1</w:t>
      </w:r>
      <w:r w:rsidR="00467916" w:rsidRPr="00D33447">
        <w:rPr>
          <w:rFonts w:ascii="Times New Roman" w:hAnsi="Times New Roman" w:cs="Times New Roman"/>
          <w:sz w:val="24"/>
          <w:szCs w:val="24"/>
        </w:rPr>
        <w:t>3</w:t>
      </w:r>
      <w:r w:rsidRPr="00D33447">
        <w:rPr>
          <w:rFonts w:ascii="Times New Roman" w:hAnsi="Times New Roman" w:cs="Times New Roman"/>
          <w:sz w:val="24"/>
          <w:szCs w:val="24"/>
        </w:rPr>
        <w:t xml:space="preserve">. </w:t>
      </w:r>
      <w:r w:rsidR="00FC3EA9" w:rsidRPr="00D33447">
        <w:rPr>
          <w:rFonts w:ascii="Times New Roman" w:hAnsi="Times New Roman" w:cs="Times New Roman"/>
          <w:sz w:val="24"/>
          <w:szCs w:val="24"/>
        </w:rPr>
        <w:t>Лицевые счета работников Муниципального автономного учреждения «Первомайский районный краеведческий музей» за 2018 год.</w:t>
      </w:r>
    </w:p>
    <w:p w:rsidR="00467916" w:rsidRPr="00D33447" w:rsidRDefault="00467916" w:rsidP="00B602F5">
      <w:pPr>
        <w:pStyle w:val="a3"/>
        <w:spacing w:after="0" w:line="240" w:lineRule="auto"/>
        <w:ind w:left="0"/>
        <w:jc w:val="both"/>
        <w:rPr>
          <w:rFonts w:ascii="Times New Roman" w:hAnsi="Times New Roman" w:cs="Times New Roman"/>
          <w:sz w:val="24"/>
          <w:szCs w:val="24"/>
        </w:rPr>
      </w:pPr>
      <w:r w:rsidRPr="00D33447">
        <w:rPr>
          <w:rFonts w:ascii="Times New Roman" w:hAnsi="Times New Roman" w:cs="Times New Roman"/>
          <w:sz w:val="24"/>
          <w:szCs w:val="24"/>
        </w:rPr>
        <w:t>14. Приказы по основной деятельности, о приеме, увольнениях, перемещениях и других случаях движения кадрового состава.</w:t>
      </w:r>
    </w:p>
    <w:p w:rsidR="00EF3539" w:rsidRPr="00D33447" w:rsidRDefault="00EF3539" w:rsidP="00B602F5">
      <w:pPr>
        <w:spacing w:after="0" w:line="240" w:lineRule="auto"/>
        <w:jc w:val="both"/>
        <w:rPr>
          <w:rFonts w:ascii="Times New Roman" w:hAnsi="Times New Roman" w:cs="Times New Roman"/>
          <w:sz w:val="24"/>
          <w:szCs w:val="24"/>
        </w:rPr>
      </w:pPr>
      <w:r w:rsidRPr="00D33447">
        <w:rPr>
          <w:rFonts w:ascii="Times New Roman" w:hAnsi="Times New Roman" w:cs="Times New Roman"/>
          <w:sz w:val="24"/>
          <w:szCs w:val="24"/>
        </w:rPr>
        <w:t>Перечень неполученных документов из числа затребованных для проведения проверки:</w:t>
      </w:r>
      <w:r w:rsidR="00846DD7" w:rsidRPr="00D33447">
        <w:rPr>
          <w:rFonts w:ascii="Times New Roman" w:hAnsi="Times New Roman" w:cs="Times New Roman"/>
          <w:sz w:val="24"/>
          <w:szCs w:val="24"/>
        </w:rPr>
        <w:t xml:space="preserve"> </w:t>
      </w:r>
      <w:r w:rsidRPr="00D33447">
        <w:rPr>
          <w:rFonts w:ascii="Times New Roman" w:hAnsi="Times New Roman" w:cs="Times New Roman"/>
          <w:sz w:val="24"/>
          <w:szCs w:val="24"/>
        </w:rPr>
        <w:t>нет</w:t>
      </w:r>
    </w:p>
    <w:p w:rsidR="00993C81" w:rsidRPr="00E87DAF" w:rsidRDefault="00D55D8F" w:rsidP="00B602F5">
      <w:pPr>
        <w:spacing w:after="0" w:line="240" w:lineRule="auto"/>
        <w:jc w:val="center"/>
        <w:rPr>
          <w:rFonts w:ascii="Times New Roman" w:hAnsi="Times New Roman" w:cs="Times New Roman"/>
          <w:b/>
          <w:bCs/>
          <w:sz w:val="24"/>
          <w:szCs w:val="24"/>
        </w:rPr>
      </w:pPr>
      <w:r w:rsidRPr="00E87DAF">
        <w:rPr>
          <w:rFonts w:ascii="Times New Roman" w:hAnsi="Times New Roman" w:cs="Times New Roman"/>
          <w:b/>
          <w:bCs/>
          <w:sz w:val="24"/>
          <w:szCs w:val="24"/>
        </w:rPr>
        <w:t>Нарушения, недостатки и в</w:t>
      </w:r>
      <w:r w:rsidR="00CE6524" w:rsidRPr="00E87DAF">
        <w:rPr>
          <w:rFonts w:ascii="Times New Roman" w:hAnsi="Times New Roman" w:cs="Times New Roman"/>
          <w:b/>
          <w:bCs/>
          <w:sz w:val="24"/>
          <w:szCs w:val="24"/>
        </w:rPr>
        <w:t>ыводы по результатам проведенного контрольного мероприяти</w:t>
      </w:r>
      <w:r w:rsidR="00C74075" w:rsidRPr="00E87DAF">
        <w:rPr>
          <w:rFonts w:ascii="Times New Roman" w:hAnsi="Times New Roman" w:cs="Times New Roman"/>
          <w:b/>
          <w:bCs/>
          <w:sz w:val="24"/>
          <w:szCs w:val="24"/>
        </w:rPr>
        <w:t>я</w:t>
      </w:r>
      <w:r w:rsidR="00CE6524" w:rsidRPr="00E87DAF">
        <w:rPr>
          <w:rFonts w:ascii="Times New Roman" w:hAnsi="Times New Roman" w:cs="Times New Roman"/>
          <w:b/>
          <w:bCs/>
          <w:sz w:val="24"/>
          <w:szCs w:val="24"/>
        </w:rPr>
        <w:t>:</w:t>
      </w:r>
      <w:bookmarkStart w:id="0" w:name="_GoBack"/>
      <w:bookmarkEnd w:id="0"/>
    </w:p>
    <w:p w:rsidR="00EA4439" w:rsidRPr="00D33447" w:rsidRDefault="00EB4D9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 xml:space="preserve">1. </w:t>
      </w:r>
      <w:r w:rsidR="00EA4439" w:rsidRPr="00D33447">
        <w:rPr>
          <w:rFonts w:ascii="Times New Roman" w:eastAsia="Times New Roman" w:hAnsi="Times New Roman" w:cs="Times New Roman"/>
          <w:bCs/>
          <w:sz w:val="24"/>
          <w:szCs w:val="24"/>
          <w:lang w:eastAsia="ru-RU"/>
        </w:rPr>
        <w:t>В</w:t>
      </w:r>
      <w:r w:rsidR="00EA4439" w:rsidRPr="00D33447">
        <w:rPr>
          <w:rFonts w:ascii="Times New Roman" w:eastAsia="Times New Roman" w:hAnsi="Times New Roman" w:cs="Times New Roman"/>
          <w:sz w:val="24"/>
          <w:szCs w:val="24"/>
          <w:lang w:eastAsia="ru-RU"/>
        </w:rPr>
        <w:t xml:space="preserve"> нарушение требований </w:t>
      </w:r>
      <w:r w:rsidR="00EA4439" w:rsidRPr="00D33447">
        <w:rPr>
          <w:rFonts w:ascii="Times New Roman" w:hAnsi="Times New Roman" w:cs="Times New Roman"/>
          <w:sz w:val="24"/>
          <w:szCs w:val="24"/>
        </w:rPr>
        <w:t xml:space="preserve">Порядка составления и утверждения плана ФХД, в представленном к проверке Плане ФХД от 01.01.2019, от 31.12.2019 в текстовой (описательной) части раздела 1 «Сведения о деятельности муниципального автономного учреждения, созданного на базе муниципального имущества» отсутствуют сведения об общей балансовой стоимости недвижимого государственного (муниципального) имущества на дату составления Плана (в разрезе стоимости имущества, закрепленного собственником имущества за учреждением на праве оперативного управления; приобретенного учреждением (подразделением) за счет выделенных </w:t>
      </w:r>
      <w:r w:rsidR="00EA4439" w:rsidRPr="00D33447">
        <w:rPr>
          <w:rFonts w:ascii="Times New Roman" w:hAnsi="Times New Roman" w:cs="Times New Roman"/>
          <w:sz w:val="24"/>
          <w:szCs w:val="24"/>
        </w:rPr>
        <w:lastRenderedPageBreak/>
        <w:t>собственником имущества учреждения средств; приобретенного учреждением (подразделением) за счет доходов, полученных от иной приносящей доход деятельности) и общей балансовой стоимости движимого государственного (муниципального) имущества на дату составления Плана, в том числе балансовая стоимость особо ценного движимого имуществ (нарушение пункта 7 Приказа Минфина России №81н).</w:t>
      </w:r>
    </w:p>
    <w:p w:rsidR="00781D18" w:rsidRPr="00D33447" w:rsidRDefault="00AE1803"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 xml:space="preserve">2. </w:t>
      </w:r>
      <w:r w:rsidR="00EA4439" w:rsidRPr="00D33447">
        <w:rPr>
          <w:rFonts w:ascii="Times New Roman" w:hAnsi="Times New Roman" w:cs="Times New Roman"/>
          <w:sz w:val="24"/>
          <w:szCs w:val="24"/>
        </w:rPr>
        <w:t>В Положении о системе оплаты труда</w:t>
      </w:r>
      <w:r w:rsidR="00781D18" w:rsidRPr="00D33447">
        <w:rPr>
          <w:rFonts w:ascii="Times New Roman" w:hAnsi="Times New Roman" w:cs="Times New Roman"/>
          <w:sz w:val="24"/>
          <w:szCs w:val="24"/>
        </w:rPr>
        <w:t>:</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не установлена оплата труда руководителя МАУ «Первомайский РКМ», а также нет ссылки на нормативно - правовой акт, регламентирующий оплату труда руководителя - </w:t>
      </w:r>
      <w:r w:rsidRPr="00D33447">
        <w:rPr>
          <w:rFonts w:ascii="Times New Roman" w:eastAsia="Andale Sans UI" w:hAnsi="Times New Roman" w:cs="Times New Roman"/>
          <w:color w:val="000000"/>
          <w:sz w:val="24"/>
          <w:szCs w:val="24"/>
          <w:lang w:bidi="en-US"/>
        </w:rPr>
        <w:t>Постановление Администрации Первомайского района №149 от 28.09.2009г об утверждении «Положения об оплате труда по общеотраслевым должностям руководителей, специалистов, служащих и общеотраслевым профессиям рабочих муниципальных учреждений Первомайского района» и Постановления Администрации Первомайского района №96 от 01.04.2019 «Об утверждении положения о системе оплаты труда руководителей, их заместителей и главных бухгалтеров муниципальных бюджетных и автономных учреждений муниципального образования «Первомайский район</w:t>
      </w:r>
      <w:r w:rsidRPr="00D33447">
        <w:rPr>
          <w:rFonts w:ascii="Times New Roman" w:hAnsi="Times New Roman" w:cs="Times New Roman"/>
          <w:sz w:val="24"/>
          <w:szCs w:val="24"/>
        </w:rPr>
        <w:t>»</w:t>
      </w:r>
      <w:r w:rsidR="00781D18" w:rsidRPr="00D33447">
        <w:rPr>
          <w:rFonts w:ascii="Times New Roman" w:hAnsi="Times New Roman" w:cs="Times New Roman"/>
          <w:sz w:val="24"/>
          <w:szCs w:val="24"/>
        </w:rPr>
        <w:t>,</w:t>
      </w:r>
    </w:p>
    <w:p w:rsidR="00781D18" w:rsidRPr="00D33447" w:rsidRDefault="00781D18"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в Приложении № 3 «Положение «О порядке и условиях применения стимулирующих выплат работникам МАУ «Первомайский районный краеведческий музей»» в пункте 1.1 не указаны реквизиты Постановления Администрации Первомайского района «О системе оплаты труда работников муниципальных учреждений культуры Первомайского района».</w:t>
      </w:r>
    </w:p>
    <w:p w:rsidR="00A7666F" w:rsidRPr="00D33447" w:rsidRDefault="00781D18"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3. </w:t>
      </w:r>
      <w:r w:rsidR="00A7666F" w:rsidRPr="00D33447">
        <w:rPr>
          <w:rFonts w:ascii="Times New Roman" w:hAnsi="Times New Roman" w:cs="Times New Roman"/>
          <w:sz w:val="24"/>
          <w:szCs w:val="24"/>
        </w:rPr>
        <w:t>Коллективный договор зарегистрирован в Администрации Первомайского района 10.07.2019 №28 (2019), что превышает установленный срок ч</w:t>
      </w:r>
      <w:r w:rsidR="00DF006C">
        <w:rPr>
          <w:rFonts w:ascii="Times New Roman" w:hAnsi="Times New Roman" w:cs="Times New Roman"/>
          <w:sz w:val="24"/>
          <w:szCs w:val="24"/>
        </w:rPr>
        <w:t xml:space="preserve">асти </w:t>
      </w:r>
      <w:r w:rsidR="00A7666F" w:rsidRPr="00D33447">
        <w:rPr>
          <w:rFonts w:ascii="Times New Roman" w:hAnsi="Times New Roman" w:cs="Times New Roman"/>
          <w:sz w:val="24"/>
          <w:szCs w:val="24"/>
        </w:rPr>
        <w:t>1 ст</w:t>
      </w:r>
      <w:r w:rsidR="00DF006C">
        <w:rPr>
          <w:rFonts w:ascii="Times New Roman" w:hAnsi="Times New Roman" w:cs="Times New Roman"/>
          <w:sz w:val="24"/>
          <w:szCs w:val="24"/>
        </w:rPr>
        <w:t>атьи</w:t>
      </w:r>
      <w:r w:rsidR="00A7666F" w:rsidRPr="00D33447">
        <w:rPr>
          <w:rFonts w:ascii="Times New Roman" w:hAnsi="Times New Roman" w:cs="Times New Roman"/>
          <w:sz w:val="24"/>
          <w:szCs w:val="24"/>
        </w:rPr>
        <w:t xml:space="preserve"> 50 Трудового кодекса РФ и п</w:t>
      </w:r>
      <w:r w:rsidR="00DF006C">
        <w:rPr>
          <w:rFonts w:ascii="Times New Roman" w:hAnsi="Times New Roman" w:cs="Times New Roman"/>
          <w:sz w:val="24"/>
          <w:szCs w:val="24"/>
        </w:rPr>
        <w:t xml:space="preserve">ункта </w:t>
      </w:r>
      <w:r w:rsidR="00A7666F" w:rsidRPr="00D33447">
        <w:rPr>
          <w:rFonts w:ascii="Times New Roman" w:hAnsi="Times New Roman" w:cs="Times New Roman"/>
          <w:sz w:val="24"/>
          <w:szCs w:val="24"/>
        </w:rPr>
        <w:t>9.5. Коллективного договора.</w:t>
      </w:r>
    </w:p>
    <w:p w:rsidR="00781D18" w:rsidRPr="00D33447" w:rsidRDefault="00EA4439" w:rsidP="00B602F5">
      <w:pPr>
        <w:spacing w:after="0" w:line="240" w:lineRule="auto"/>
        <w:ind w:firstLine="720"/>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 xml:space="preserve">4. </w:t>
      </w:r>
      <w:r w:rsidR="00781D18" w:rsidRPr="00D33447">
        <w:rPr>
          <w:rFonts w:ascii="Times New Roman" w:hAnsi="Times New Roman" w:cs="Times New Roman"/>
          <w:sz w:val="24"/>
          <w:szCs w:val="24"/>
        </w:rPr>
        <w:t>Анализируя текстовую часть Учетной политики установлено:</w:t>
      </w:r>
    </w:p>
    <w:p w:rsidR="00781D18" w:rsidRPr="00D33447" w:rsidRDefault="00781D18" w:rsidP="00B602F5">
      <w:pPr>
        <w:spacing w:after="0" w:line="240" w:lineRule="auto"/>
        <w:ind w:firstLine="720"/>
        <w:jc w:val="both"/>
        <w:rPr>
          <w:rFonts w:ascii="Times New Roman" w:hAnsi="Times New Roman" w:cs="Times New Roman"/>
          <w:sz w:val="24"/>
          <w:szCs w:val="24"/>
        </w:rPr>
      </w:pPr>
      <w:r w:rsidRPr="00D33447">
        <w:rPr>
          <w:rFonts w:ascii="Times New Roman" w:hAnsi="Times New Roman" w:cs="Times New Roman"/>
          <w:sz w:val="24"/>
          <w:szCs w:val="24"/>
        </w:rPr>
        <w:t>пунктом 1 «Организационная часть» определено, что «ответственным за ведение бухгалтерского учета в учреждении является главный бухгалтер учреждения, ведение бухгалтерского учета осуществляется бухгалтерией учреждения, бухгалтерия учреждения подчиняется главному бухгалтеру учреждения», что не соответствует действительности, так как между учредителем МКУ «Отдел культуры Администрации Первомайского района» и МАУ «Первомайский РКМ» заключен Договор на бухгалтерское обслуживание № 3/2015 от 02.02.2015г., на неопределенный срок (п.4.1.).</w:t>
      </w:r>
    </w:p>
    <w:p w:rsidR="00781D18" w:rsidRPr="00D33447" w:rsidRDefault="00781D18" w:rsidP="00B602F5">
      <w:pPr>
        <w:spacing w:after="0" w:line="240" w:lineRule="auto"/>
        <w:ind w:firstLine="709"/>
        <w:jc w:val="both"/>
        <w:rPr>
          <w:rFonts w:ascii="Times New Roman" w:eastAsia="Times New Roman" w:hAnsi="Times New Roman" w:cs="Times New Roman"/>
          <w:sz w:val="24"/>
          <w:szCs w:val="24"/>
          <w:lang w:eastAsia="ru-RU"/>
        </w:rPr>
      </w:pPr>
      <w:r w:rsidRPr="00D33447">
        <w:rPr>
          <w:rFonts w:ascii="Times New Roman" w:hAnsi="Times New Roman" w:cs="Times New Roman"/>
          <w:sz w:val="24"/>
          <w:szCs w:val="24"/>
        </w:rPr>
        <w:t xml:space="preserve">подраздел 8 «Финансовый результат» методической части содержит ссылку на документ, утративший силу: Приказ Минфина России от 01.07.2013 № 65н «Об утверждении Указаний о порядке применения бюджетной классификации Российской Федерации», в связи с изданием и вступлением в силу с 01.01.2019 </w:t>
      </w:r>
      <w:r w:rsidRPr="00D33447">
        <w:rPr>
          <w:rFonts w:ascii="Times New Roman" w:eastAsia="Times New Roman" w:hAnsi="Times New Roman" w:cs="Times New Roman"/>
          <w:iCs/>
          <w:sz w:val="24"/>
          <w:szCs w:val="24"/>
          <w:lang w:eastAsia="ru-RU"/>
        </w:rPr>
        <w:t>Приказов Минфина России от 08.06.2018 № 132н «О Порядке формирования и применения кодов бюджетной классификации РФ, их структуре и принципах назначения» и от 29.11.2017 № 209н «Об утверждении Порядка применения классификации операций сектора государственного управления» (далее – Порядок № 209н),</w:t>
      </w:r>
    </w:p>
    <w:p w:rsidR="00781D18" w:rsidRPr="00D33447" w:rsidRDefault="00781D18"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color w:val="000000" w:themeColor="text1"/>
          <w:sz w:val="24"/>
          <w:szCs w:val="24"/>
        </w:rPr>
        <w:t>приложением № 1 к Учетной политике «</w:t>
      </w:r>
      <w:r w:rsidRPr="00D33447">
        <w:rPr>
          <w:rFonts w:ascii="Times New Roman" w:hAnsi="Times New Roman" w:cs="Times New Roman"/>
          <w:sz w:val="24"/>
          <w:szCs w:val="24"/>
        </w:rPr>
        <w:t xml:space="preserve">Рабочий план счетов» частично не закреплены применяемые коды счетов бухгалтерского учета и не утверждены в рамках формирования учетной политики, что является нарушением пункта 21 Приказа Минфина России № 157н, пункта 96 Приказа Минфина России № 183н, </w:t>
      </w:r>
    </w:p>
    <w:p w:rsidR="00331296" w:rsidRPr="00D33447" w:rsidRDefault="0033129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приложением №14 к Учетной политике закреплена форма 421 по ОКУД «Табель учета использования рабочего времени и подсчета заработка», утвержденную Приказом Минфина РФ от 30.12.1999 № 107н «Об утверждении Инструкции по бухгалтерскому учету в бюджетных учреждениях», утратившего силу с 01.10.2005 года,</w:t>
      </w:r>
    </w:p>
    <w:p w:rsidR="00C16C3C" w:rsidRPr="00D33447" w:rsidRDefault="00EA4439" w:rsidP="00B602F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не утверждена форма Штатного расписания, следовательно</w:t>
      </w:r>
      <w:r w:rsidR="00781D18" w:rsidRPr="00D33447">
        <w:rPr>
          <w:rFonts w:ascii="Times New Roman" w:hAnsi="Times New Roman" w:cs="Times New Roman"/>
          <w:sz w:val="24"/>
          <w:szCs w:val="24"/>
        </w:rPr>
        <w:t>,</w:t>
      </w:r>
      <w:r w:rsidRPr="00D33447">
        <w:rPr>
          <w:rFonts w:ascii="Times New Roman" w:hAnsi="Times New Roman" w:cs="Times New Roman"/>
          <w:sz w:val="24"/>
          <w:szCs w:val="24"/>
        </w:rPr>
        <w:t xml:space="preserve"> для ведения документооборота необходимо применение унифицированной формы Штатного расписания Т-3, утвержденной Постановлением Госкомстата РФ от 05.01.2004 № 1 «Об утверждении унифицированных форм первичной учетной документации по учету труда и его оплаты» (далее - Постановление Госкомстата России №1, Унифицированная </w:t>
      </w:r>
      <w:hyperlink r:id="rId8" w:history="1">
        <w:r w:rsidRPr="00D33447">
          <w:rPr>
            <w:rFonts w:ascii="Times New Roman" w:hAnsi="Times New Roman" w:cs="Times New Roman"/>
            <w:sz w:val="24"/>
            <w:szCs w:val="24"/>
          </w:rPr>
          <w:t>форма № Т-3</w:t>
        </w:r>
      </w:hyperlink>
      <w:r w:rsidRPr="00D33447">
        <w:rPr>
          <w:rFonts w:ascii="Times New Roman" w:hAnsi="Times New Roman" w:cs="Times New Roman"/>
          <w:sz w:val="24"/>
          <w:szCs w:val="24"/>
        </w:rPr>
        <w:t>)</w:t>
      </w:r>
      <w:r w:rsidR="00C16C3C" w:rsidRPr="00D33447">
        <w:rPr>
          <w:rFonts w:ascii="Times New Roman" w:hAnsi="Times New Roman" w:cs="Times New Roman"/>
          <w:sz w:val="24"/>
          <w:szCs w:val="24"/>
        </w:rPr>
        <w:t>,</w:t>
      </w:r>
    </w:p>
    <w:p w:rsidR="00C16C3C" w:rsidRPr="00D33447" w:rsidRDefault="002D7488"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в рамках учетной политике </w:t>
      </w:r>
      <w:r w:rsidR="00C16C3C" w:rsidRPr="00D33447">
        <w:rPr>
          <w:rFonts w:ascii="Times New Roman" w:hAnsi="Times New Roman" w:cs="Times New Roman"/>
          <w:sz w:val="24"/>
          <w:szCs w:val="24"/>
        </w:rPr>
        <w:t xml:space="preserve">не закреплено применение неунифицированной формы </w:t>
      </w:r>
      <w:r w:rsidRPr="00D33447">
        <w:rPr>
          <w:rFonts w:ascii="Times New Roman" w:hAnsi="Times New Roman" w:cs="Times New Roman"/>
          <w:sz w:val="24"/>
          <w:szCs w:val="24"/>
        </w:rPr>
        <w:t xml:space="preserve">в виде отчета об использовании субсидии, по предоставленным субсидиям на выполнение муниципального задания и на иные цели </w:t>
      </w:r>
    </w:p>
    <w:p w:rsidR="00EA4439" w:rsidRPr="00D33447" w:rsidRDefault="00781D18" w:rsidP="00B602F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lastRenderedPageBreak/>
        <w:t>5. П</w:t>
      </w:r>
      <w:r w:rsidR="00EA4439" w:rsidRPr="00D33447">
        <w:rPr>
          <w:rFonts w:ascii="Times New Roman" w:hAnsi="Times New Roman" w:cs="Times New Roman"/>
          <w:sz w:val="24"/>
          <w:szCs w:val="24"/>
        </w:rPr>
        <w:t>редставленное для проведения проверки утвержденное Штатное расписание не в полной мере отвечает требованиям Постановления Госкомстата России №1:</w:t>
      </w:r>
    </w:p>
    <w:p w:rsidR="00EA4439" w:rsidRPr="00D33447" w:rsidRDefault="00EA4439" w:rsidP="00B602F5">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бланк штатного расписания не в полной мере соответствует структуре установленной Постановлением Госкомстата России №1;</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наименование организации указывается в точном соответствии с учредительными документами – Уставом муниципального автономного учреждения «Первомайский районный краеведческий музей», сокращенное наименование указывается в скобках;</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 документа – Штатного расписания на период с 01.10.2019, не соответствует порядковому номеру с начала года;</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штатное расписание составлено без выделения филиала в Графе 1 «Наименование структурного подразделения» - «Первомайская районная галерея искусств имени Николая Васильевича Витрука» (сокращенное название филиал МАУ «Первомайский РКМ» «Первомайская РГИ им. Н.В.</w:t>
      </w:r>
      <w:r w:rsidR="00DF006C">
        <w:rPr>
          <w:rFonts w:ascii="Times New Roman" w:hAnsi="Times New Roman" w:cs="Times New Roman"/>
          <w:sz w:val="24"/>
          <w:szCs w:val="24"/>
        </w:rPr>
        <w:t xml:space="preserve"> </w:t>
      </w:r>
      <w:r w:rsidRPr="00D33447">
        <w:rPr>
          <w:rFonts w:ascii="Times New Roman" w:hAnsi="Times New Roman" w:cs="Times New Roman"/>
          <w:sz w:val="24"/>
          <w:szCs w:val="24"/>
        </w:rPr>
        <w:t>Витрука»), в соответствии с пунктом 1.5. Устава муниципального автономного учреждения «Первомайский районный краеведческий музей»</w:t>
      </w:r>
      <w:r w:rsidR="00DF006C">
        <w:rPr>
          <w:rFonts w:ascii="Times New Roman" w:hAnsi="Times New Roman" w:cs="Times New Roman"/>
          <w:sz w:val="24"/>
          <w:szCs w:val="24"/>
        </w:rPr>
        <w:t>;</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в графе 2 «Код» указывается номера подразделений, которые присваиваются в порядке, позволяющем определить подчиненность и структуру всего учреждения</w:t>
      </w:r>
      <w:r w:rsidR="00DF006C">
        <w:rPr>
          <w:rFonts w:ascii="Times New Roman" w:hAnsi="Times New Roman" w:cs="Times New Roman"/>
          <w:sz w:val="24"/>
          <w:szCs w:val="24"/>
        </w:rPr>
        <w:t>;</w:t>
      </w:r>
      <w:r w:rsidRPr="00D33447">
        <w:rPr>
          <w:rFonts w:ascii="Times New Roman" w:hAnsi="Times New Roman" w:cs="Times New Roman"/>
          <w:sz w:val="24"/>
          <w:szCs w:val="24"/>
        </w:rPr>
        <w:t xml:space="preserve"> </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в графе 6 «Базовый оклад» («Тарифная ставка (оклад) и пр.») необходимо указывать в рублевом исчислении месячную заработную плату по тарифной ставке (окладу), тарифной сетке, проценту от выручки, доле или проценту от прибыли, коэффициенту трудового участия (КТУ), коэффициенту распределения и пр. в зависимости от системы оплаты труда, принятой в организации в соответствии с действующим законодательством Российской Федерации, коллективными договорами, трудовыми договорами, соглашениями и локальными нормативными актами организации</w:t>
      </w:r>
      <w:r w:rsidR="00DF006C">
        <w:rPr>
          <w:rFonts w:ascii="Times New Roman" w:hAnsi="Times New Roman" w:cs="Times New Roman"/>
          <w:sz w:val="24"/>
          <w:szCs w:val="24"/>
        </w:rPr>
        <w:t>;</w:t>
      </w:r>
    </w:p>
    <w:p w:rsidR="00EA4439"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должность «Хранитель фондов» отнесена к категориям персонала – «Вспомогательный персонал 2 категории», что противоречит требованиям Приказа Минкультуры России от 05.05.2014 №763 «Об утверждении перечней должностей и профессий работников федеральных государственных учреждений, подведомственных Министерству культуры Российской Федерации, относимых к основному персоналу по видам экономической деятельности» (далее Приказ Минкультуры России №763 от 05.05.2014). Согласно Приказу Минкультуры России №763 от 05.05.2014 должность - Хранитель фондов отнесена к категории ОСНОВНОЙ ПЕРСОНАЛ</w:t>
      </w:r>
      <w:r w:rsidR="00DF006C">
        <w:rPr>
          <w:rFonts w:ascii="Times New Roman" w:hAnsi="Times New Roman" w:cs="Times New Roman"/>
          <w:sz w:val="24"/>
          <w:szCs w:val="24"/>
        </w:rPr>
        <w:t>;</w:t>
      </w:r>
    </w:p>
    <w:p w:rsidR="00CA0864" w:rsidRPr="00D33447" w:rsidRDefault="00CA0864"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w:t>
      </w:r>
      <w:r w:rsidR="00781D18" w:rsidRPr="00D33447">
        <w:rPr>
          <w:rFonts w:ascii="Times New Roman" w:eastAsia="Times New Roman" w:hAnsi="Times New Roman" w:cs="Times New Roman"/>
          <w:bCs/>
          <w:sz w:val="24"/>
          <w:szCs w:val="24"/>
          <w:lang w:eastAsia="ru-RU"/>
        </w:rPr>
        <w:t xml:space="preserve"> </w:t>
      </w:r>
      <w:r w:rsidRPr="00D33447">
        <w:rPr>
          <w:rFonts w:ascii="Times New Roman" w:eastAsia="Times New Roman" w:hAnsi="Times New Roman" w:cs="Times New Roman"/>
          <w:bCs/>
          <w:sz w:val="24"/>
          <w:szCs w:val="24"/>
          <w:lang w:eastAsia="ru-RU"/>
        </w:rPr>
        <w:t xml:space="preserve">в приказах на утверждение Штатного расписания </w:t>
      </w:r>
      <w:r w:rsidR="00EA4439" w:rsidRPr="00D33447">
        <w:rPr>
          <w:rFonts w:ascii="Times New Roman" w:hAnsi="Times New Roman" w:cs="Times New Roman"/>
          <w:sz w:val="24"/>
          <w:szCs w:val="24"/>
        </w:rPr>
        <w:t>не отражен утвержденный месячный фонд оплаты труда, а также, отсутствуют Приказы о внесении изменений в Штатное расписание на период с 01.04.2019 и с 01.10.2019 (нет в Журнале регистрации приказов по основной деятельности за 2019 год, номенклатурный № 01-20)</w:t>
      </w:r>
      <w:r w:rsidRPr="00D33447">
        <w:rPr>
          <w:rFonts w:ascii="Times New Roman" w:hAnsi="Times New Roman" w:cs="Times New Roman"/>
          <w:sz w:val="24"/>
          <w:szCs w:val="24"/>
        </w:rPr>
        <w:t>.</w:t>
      </w:r>
      <w:r w:rsidR="00EA4439" w:rsidRPr="00D33447">
        <w:rPr>
          <w:rFonts w:ascii="Times New Roman" w:hAnsi="Times New Roman" w:cs="Times New Roman"/>
          <w:sz w:val="24"/>
          <w:szCs w:val="24"/>
        </w:rPr>
        <w:t xml:space="preserve"> </w:t>
      </w:r>
    </w:p>
    <w:p w:rsidR="00CA0864" w:rsidRDefault="00CA0864"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Кроме этого установлено:</w:t>
      </w:r>
    </w:p>
    <w:p w:rsidR="00964F37" w:rsidRPr="00D33447" w:rsidRDefault="00DF006C" w:rsidP="00B602F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00964F37" w:rsidRPr="00266E1A">
        <w:rPr>
          <w:rFonts w:ascii="Times New Roman" w:hAnsi="Times New Roman" w:cs="Times New Roman"/>
          <w:sz w:val="24"/>
          <w:szCs w:val="24"/>
        </w:rPr>
        <w:t xml:space="preserve"> Штатном расписание №1, неверно рассчитан месячный ФОТ по должности – Уборщик служебных помещений, а именно, согласно Постановлению Госкомстата России №1, расчет производится согласно базового оклада, следовательно, за ставку установлен оклад 3840,0 руб., доведение до МРОТ 7440,0 руб. (из расчета МРОТ 11280,0 руб.) плюс надбавка по результатам специальной оценки условий труда в размере 5% должностного оклада в сумме 192,0 руб., плюс районный коэффициент 30% =3441,6 руб., итого за одну штатную единицу месячный ФОТ составляет 14913,6 руб. Согласно Штатному расписанию, месячный ФОТ по должности уборщик служебных помещений, согласно штатному расписанию = 14913,6 руб. В результате месячный ФОТ по Штатному расписанию № 1 завышен на 152,12 руб.</w:t>
      </w:r>
    </w:p>
    <w:p w:rsidR="00163DC0" w:rsidRPr="00D33447" w:rsidRDefault="00EA443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Штатное расписание №2 от 31.01.2019 на период с 01.01.2019 утверждено приказом №3 от 31.01.2019, с трактовкой – «С целью организации штатной структуры учреждения»</w:t>
      </w:r>
      <w:r w:rsidR="00CA0864" w:rsidRPr="00D33447">
        <w:rPr>
          <w:rFonts w:ascii="Times New Roman" w:hAnsi="Times New Roman" w:cs="Times New Roman"/>
          <w:sz w:val="24"/>
          <w:szCs w:val="24"/>
        </w:rPr>
        <w:t>,</w:t>
      </w:r>
      <w:r w:rsidRPr="00D33447">
        <w:rPr>
          <w:rFonts w:ascii="Times New Roman" w:hAnsi="Times New Roman" w:cs="Times New Roman"/>
          <w:sz w:val="24"/>
          <w:szCs w:val="24"/>
        </w:rPr>
        <w:t xml:space="preserve"> однако в ходе проверки выявлено, что внесение изменений в Штатное расписание вносится в связи с изменением МРОТ с 01.01.2019г. на 11280,0 руб., согласно</w:t>
      </w:r>
      <w:r w:rsidRPr="00D33447">
        <w:t xml:space="preserve"> </w:t>
      </w:r>
      <w:r w:rsidRPr="00D33447">
        <w:rPr>
          <w:rFonts w:ascii="Times New Roman" w:hAnsi="Times New Roman" w:cs="Times New Roman"/>
          <w:sz w:val="24"/>
          <w:szCs w:val="24"/>
        </w:rPr>
        <w:t>Федеральному закону от 25.12.2018 № 481-ФЗ «О внесении изменения в статью 1 Федерального закона «О минимальном размере оплаты труда»</w:t>
      </w:r>
      <w:r w:rsidR="00CA0864" w:rsidRPr="00D33447">
        <w:rPr>
          <w:rFonts w:ascii="Times New Roman" w:hAnsi="Times New Roman" w:cs="Times New Roman"/>
          <w:sz w:val="24"/>
          <w:szCs w:val="24"/>
        </w:rPr>
        <w:t xml:space="preserve">, в соответствии с которым </w:t>
      </w:r>
      <w:r w:rsidR="00163DC0" w:rsidRPr="00D33447">
        <w:rPr>
          <w:rFonts w:ascii="Times New Roman" w:hAnsi="Times New Roman" w:cs="Times New Roman"/>
          <w:sz w:val="24"/>
          <w:szCs w:val="24"/>
        </w:rPr>
        <w:t>минимальный размер оплаты труда с 01.01.2019 утвержден в размере 11280,0 руб.</w:t>
      </w:r>
      <w:r w:rsidR="00877234" w:rsidRPr="00D33447">
        <w:rPr>
          <w:rFonts w:ascii="Times New Roman" w:hAnsi="Times New Roman" w:cs="Times New Roman"/>
          <w:sz w:val="24"/>
          <w:szCs w:val="24"/>
        </w:rPr>
        <w:t>,</w:t>
      </w:r>
    </w:p>
    <w:p w:rsidR="00877234" w:rsidRPr="00D33447" w:rsidRDefault="00877234"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lastRenderedPageBreak/>
        <w:t>в Штатном расписании №2 и №3, надбавка по результатам специальной оценки условий труда в размере 5% должностного оклада, по должности – уборщик служебных помещений, включена в размер МРОТ, что не соответствует требованиям статьи 133 Трудового кодекса РФ, разъяснениям мотивировочной части Постановления Конституционного Суда Российской Федерации от 07.12.2017 №38-П, в соответствии с которыми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МРОТ, в также в МРОТ не включаются компенсационные выплаты за вредные и (или) опасные условия труда, в результате чего занижена заработная плата по данной должности на 264,42 руб., и занижен месячный ФОТ по учреждению на 264,42 руб.,</w:t>
      </w:r>
    </w:p>
    <w:p w:rsidR="00163DC0" w:rsidRPr="00D33447" w:rsidRDefault="00877234"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в </w:t>
      </w:r>
      <w:r w:rsidR="00163DC0" w:rsidRPr="00D33447">
        <w:rPr>
          <w:rFonts w:ascii="Times New Roman" w:hAnsi="Times New Roman" w:cs="Times New Roman"/>
          <w:sz w:val="24"/>
          <w:szCs w:val="24"/>
        </w:rPr>
        <w:t>Штатном расписании от 01.10.2019г. неверно выведена доплата до МРОТ по должностям – уборщик служебных помещений и рабочий по комплексному обслуживанию зданий, в результате заработная плата по Штатному расписанию от 01.10.2019 завышена:</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уборщик служебных помещений на 253,1 руб.</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рабочий по комплексному обслуживанию зданий на 693,33 руб.,</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Общий месячный ФОТ по учреждению по Штатному расписанию от 01.10.2019г., завышен на 946,43 руб.</w:t>
      </w:r>
    </w:p>
    <w:p w:rsidR="00163DC0" w:rsidRPr="00D33447" w:rsidRDefault="00877234"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6. </w:t>
      </w:r>
      <w:r w:rsidR="00163DC0" w:rsidRPr="00D33447">
        <w:rPr>
          <w:rFonts w:ascii="Times New Roman" w:hAnsi="Times New Roman" w:cs="Times New Roman"/>
          <w:sz w:val="24"/>
          <w:szCs w:val="24"/>
        </w:rPr>
        <w:t>В ходе проверки проведено начисление заработной платы, согласно Штатному расписанию</w:t>
      </w:r>
      <w:r w:rsidRPr="00D33447">
        <w:rPr>
          <w:rFonts w:ascii="Times New Roman" w:hAnsi="Times New Roman" w:cs="Times New Roman"/>
          <w:sz w:val="24"/>
          <w:szCs w:val="24"/>
        </w:rPr>
        <w:t>,</w:t>
      </w:r>
      <w:r w:rsidR="00163DC0" w:rsidRPr="00D33447">
        <w:rPr>
          <w:rFonts w:ascii="Times New Roman" w:hAnsi="Times New Roman" w:cs="Times New Roman"/>
          <w:sz w:val="24"/>
          <w:szCs w:val="24"/>
        </w:rPr>
        <w:t xml:space="preserve"> с учетом внесенных изменений проверяющими, по должностям:</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уборщик служебных помещений, согласно Штатному расписанию, установленного проверкой за 2019 год, начисленная заработная плата составила 200523,29 руб., данные расчетных ведомостей МАУ «Первомайский РКМ» – 199094,46 руб., разница составила 1428,83 руб., следовательно, за 2019 год уборщику служебных помещений недоначислена заработная плата в сумме 1428,83 руб.</w:t>
      </w:r>
      <w:r w:rsidR="00877234" w:rsidRPr="00D33447">
        <w:rPr>
          <w:rFonts w:ascii="Times New Roman" w:hAnsi="Times New Roman" w:cs="Times New Roman"/>
          <w:sz w:val="24"/>
          <w:szCs w:val="24"/>
        </w:rPr>
        <w:t>,</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рабочий по комплексному обслуживанию зданий, по результатам проверки начислено заработной платы за 2019 год в сумме 376183,46 руб., по данным расчетных ведомостей МАУ «Первомайский РКМ» заработная плата начислена – 378263,51 руб., в результате излишне начисленная заработная плата составила 2080,05 руб., что является неправомерным использованием бюджетных средств.</w:t>
      </w:r>
    </w:p>
    <w:p w:rsidR="00163DC0" w:rsidRPr="00D33447" w:rsidRDefault="00331296" w:rsidP="00B602F5">
      <w:pPr>
        <w:spacing w:after="0" w:line="240" w:lineRule="auto"/>
        <w:ind w:firstLine="720"/>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7. В</w:t>
      </w:r>
      <w:r w:rsidR="00163DC0" w:rsidRPr="00D33447">
        <w:rPr>
          <w:rFonts w:ascii="Times New Roman" w:hAnsi="Times New Roman" w:cs="Times New Roman"/>
          <w:sz w:val="24"/>
          <w:szCs w:val="24"/>
        </w:rPr>
        <w:t xml:space="preserve"> нарушение требований приложения 5 Приказа Минфина России №52н в табличной части Журнала операций расчетов по оплате труда, денежному довольствию и стипендиям (ф.0504071) не отражено количество листов приложений к документу.</w:t>
      </w:r>
    </w:p>
    <w:p w:rsidR="00331296" w:rsidRPr="00D33447" w:rsidRDefault="00331296" w:rsidP="00B602F5">
      <w:pPr>
        <w:pStyle w:val="a9"/>
        <w:spacing w:before="0" w:beforeAutospacing="0" w:after="0" w:afterAutospacing="0"/>
        <w:ind w:firstLine="709"/>
        <w:jc w:val="both"/>
      </w:pPr>
      <w:r w:rsidRPr="00D33447">
        <w:rPr>
          <w:bCs/>
        </w:rPr>
        <w:t xml:space="preserve">8. </w:t>
      </w:r>
      <w:r w:rsidRPr="00D33447">
        <w:t>При проведении выборочной проверки правильности заполнения Табеля (ф.0504421) установлено:</w:t>
      </w:r>
    </w:p>
    <w:p w:rsidR="00331296" w:rsidRPr="00D33447" w:rsidRDefault="0033129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с</w:t>
      </w:r>
      <w:r w:rsidR="00163DC0" w:rsidRPr="00D33447">
        <w:rPr>
          <w:rFonts w:ascii="Times New Roman" w:hAnsi="Times New Roman" w:cs="Times New Roman"/>
          <w:sz w:val="24"/>
          <w:szCs w:val="24"/>
        </w:rPr>
        <w:t xml:space="preserve">пособ заполнения Табеля (ф. 0504421) в соответствии с требованиями раздела 2 Приказа Минфина России № 52н определен пунктом 7.5 раздела 7 «Расчетные обязательства» Учетной политики </w:t>
      </w:r>
      <w:r w:rsidR="00163DC0" w:rsidRPr="00C05ADE">
        <w:rPr>
          <w:rFonts w:ascii="Times New Roman" w:hAnsi="Times New Roman" w:cs="Times New Roman"/>
          <w:sz w:val="24"/>
          <w:szCs w:val="24"/>
        </w:rPr>
        <w:t>- методом регистрации случаев отклонения от нормального использования рабочего времени, установленного правилами внутреннего трудового распорядка. Однако, в проверяемом периоде, в МАУ «Первомайский РКМ</w:t>
      </w:r>
      <w:r w:rsidR="00163DC0" w:rsidRPr="00D33447">
        <w:rPr>
          <w:rFonts w:ascii="Times New Roman" w:hAnsi="Times New Roman" w:cs="Times New Roman"/>
          <w:sz w:val="24"/>
          <w:szCs w:val="24"/>
        </w:rPr>
        <w:t>» применялся метод учета использования фактических затрат рабочего времени, с использованием соответствующих кодов (условных обозначений)</w:t>
      </w:r>
      <w:r w:rsidRPr="00D33447">
        <w:rPr>
          <w:rFonts w:ascii="Times New Roman" w:hAnsi="Times New Roman" w:cs="Times New Roman"/>
          <w:sz w:val="24"/>
          <w:szCs w:val="24"/>
        </w:rPr>
        <w:t>,</w:t>
      </w:r>
    </w:p>
    <w:p w:rsidR="00163DC0" w:rsidRPr="00D33447" w:rsidRDefault="00163DC0" w:rsidP="00B602F5">
      <w:pPr>
        <w:pStyle w:val="a9"/>
        <w:spacing w:before="0" w:beforeAutospacing="0" w:after="0" w:afterAutospacing="0"/>
        <w:ind w:firstLine="709"/>
        <w:jc w:val="both"/>
      </w:pPr>
      <w:r w:rsidRPr="00D33447">
        <w:t>в графе поля «Числа месяца» в верхней строке не указывается количество рабочих часов,</w:t>
      </w:r>
    </w:p>
    <w:p w:rsidR="00163DC0" w:rsidRPr="00D33447" w:rsidRDefault="00163DC0" w:rsidP="00B602F5">
      <w:pPr>
        <w:pStyle w:val="a9"/>
        <w:spacing w:before="0" w:beforeAutospacing="0" w:after="0" w:afterAutospacing="0"/>
        <w:ind w:firstLine="709"/>
        <w:jc w:val="both"/>
      </w:pPr>
      <w:r w:rsidRPr="00D33447">
        <w:t xml:space="preserve">в кодовой зоне в строке «дата» указанная дата не соответствует дате формирования за период (январь – 04.12.2018, май - 277.05.2019, июнь – 24.06.2018, июль – 24.06.2018, август – 24.06.2018), </w:t>
      </w:r>
    </w:p>
    <w:p w:rsidR="00163DC0" w:rsidRPr="00D33447" w:rsidRDefault="00163DC0" w:rsidP="00B602F5">
      <w:pPr>
        <w:pStyle w:val="a9"/>
        <w:spacing w:before="0" w:beforeAutospacing="0" w:after="0" w:afterAutospacing="0"/>
        <w:ind w:firstLine="709"/>
        <w:jc w:val="both"/>
      </w:pPr>
      <w:r w:rsidRPr="00D33447">
        <w:t xml:space="preserve">строка «Код ОКПО» не заполняется (с января по декабрь включительно), </w:t>
      </w:r>
    </w:p>
    <w:p w:rsidR="00163DC0" w:rsidRPr="00D33447" w:rsidRDefault="00163DC0" w:rsidP="00B602F5">
      <w:pPr>
        <w:pStyle w:val="a9"/>
        <w:spacing w:before="0" w:beforeAutospacing="0" w:after="0" w:afterAutospacing="0"/>
        <w:ind w:firstLine="709"/>
        <w:jc w:val="both"/>
      </w:pPr>
      <w:r w:rsidRPr="00D33447">
        <w:t xml:space="preserve">строка «Дата формирования документа» не заполняется (с января по декабрь включительно), </w:t>
      </w:r>
    </w:p>
    <w:p w:rsidR="00163DC0" w:rsidRPr="00D33447" w:rsidRDefault="00163DC0" w:rsidP="00B602F5">
      <w:pPr>
        <w:pStyle w:val="a9"/>
        <w:spacing w:before="0" w:beforeAutospacing="0" w:after="0" w:afterAutospacing="0"/>
        <w:ind w:firstLine="709"/>
        <w:jc w:val="both"/>
      </w:pPr>
      <w:r w:rsidRPr="00D33447">
        <w:t>в проверяемом периоде не учтены работники, находящиеся в отпуске по уходу за ребенком до достижения им возраста трех лет (Табель (ф.0504421) за период с мая по декабрь включительно (Алексеева Е.М., Сергеева А.Н.), что является нарушением Приказа Минфина России № 52н, Постановления Госкомстата РФ от 05.01.2004 №1 «Об утверждении унифицированных форм первичной учетной документации по учету труда и его оплаты</w:t>
      </w:r>
      <w:r w:rsidR="00331296" w:rsidRPr="00D33447">
        <w:t>»</w:t>
      </w:r>
      <w:r w:rsidRPr="00D33447">
        <w:t>, в соответствии с которыми время нахождения в отпуске по уходу за ребенком до достижения им возраста трех лет, отмечается буквенным кодом «ОЖ»,</w:t>
      </w:r>
    </w:p>
    <w:p w:rsidR="00163DC0" w:rsidRPr="00D33447" w:rsidRDefault="00163DC0" w:rsidP="00B602F5">
      <w:pPr>
        <w:pStyle w:val="a9"/>
        <w:spacing w:before="0" w:beforeAutospacing="0" w:after="0" w:afterAutospacing="0"/>
        <w:ind w:firstLine="709"/>
        <w:jc w:val="both"/>
      </w:pPr>
      <w:r w:rsidRPr="00D33447">
        <w:lastRenderedPageBreak/>
        <w:t>должность Рабочего по комплексному обслуживанию и ремонту зданий, утвержденная Штатным расписанием (в соответствии с Приказом Минкультуры России от 25.09.2014 № 1668 «Об утверждении примерного перечня должностей, отнесенных к категории вспомогательного персонала организаций, находящихся в ведении Министерства культуры Российской Федерации»), в Табелях (ф.0504421) указана как «Рабочий по КОРЗ»,</w:t>
      </w:r>
    </w:p>
    <w:p w:rsidR="00163DC0" w:rsidRPr="00D33447" w:rsidRDefault="00163DC0" w:rsidP="00B602F5">
      <w:pPr>
        <w:pStyle w:val="a9"/>
        <w:spacing w:before="0" w:beforeAutospacing="0" w:after="0" w:afterAutospacing="0"/>
        <w:ind w:firstLine="709"/>
        <w:jc w:val="both"/>
      </w:pPr>
      <w:r w:rsidRPr="00D33447">
        <w:t xml:space="preserve">в Табелях (ф.0504421), за июнь 2019 года, Болотова М.Н. указывается как директор, а с июля по декабрь 2019 как врио. директора, однако, согласно приказу начальника муниципального казенного учреждения «Отдел культуры Администрации Первомайского района» №29 от 06.05.2019г. «О возложении обязанности директора МАУ «Первомайский РКМ» - «временно возложить обязанности директора МАУ «Первомайский РКМ» на Болотову М.Н. лектора-экскурсовода МАУ «Первомайский РКМ» с 06.05.2019г., с оплатой 70% от основного оклада директора». Следовательно, в Табеле (ф.0504421) должность Болотовой М.Н. должна быть лектор-экскурсовод. </w:t>
      </w:r>
    </w:p>
    <w:p w:rsidR="00331296" w:rsidRPr="00D33447" w:rsidRDefault="00331296" w:rsidP="00B602F5">
      <w:pPr>
        <w:pStyle w:val="a9"/>
        <w:spacing w:before="0" w:beforeAutospacing="0" w:after="0" w:afterAutospacing="0"/>
        <w:ind w:firstLine="709"/>
        <w:jc w:val="both"/>
      </w:pPr>
      <w:r w:rsidRPr="00D33447">
        <w:rPr>
          <w:bCs/>
        </w:rPr>
        <w:t>9</w:t>
      </w:r>
      <w:r w:rsidR="00163DC0" w:rsidRPr="00D33447">
        <w:rPr>
          <w:bCs/>
        </w:rPr>
        <w:t xml:space="preserve">. </w:t>
      </w:r>
      <w:r w:rsidRPr="00D33447">
        <w:rPr>
          <w:bCs/>
        </w:rPr>
        <w:t xml:space="preserve">В нарушение </w:t>
      </w:r>
      <w:r w:rsidRPr="00D33447">
        <w:t>п. 5.5.1 Правил внутреннего распорядка и ст. 103 Трудового кодекса РФ</w:t>
      </w:r>
      <w:r w:rsidR="002738F6" w:rsidRPr="00D33447">
        <w:t>, не представлены к проверке или отсутствуют в документах, предоставленных для проверки, приказы об утверждении графиков сменности, за исключением Приказов «Об изменении режима работы учреждения» об утверждении графиков сменности за февраль (Приказ №4 от 02.02.2019), март (Приказ №6 от 19.03.2019), апрель (Приказ №11 от 13.03.2019).</w:t>
      </w:r>
    </w:p>
    <w:p w:rsidR="00163DC0" w:rsidRPr="00D33447" w:rsidRDefault="00163DC0" w:rsidP="00B602F5">
      <w:pPr>
        <w:pStyle w:val="a9"/>
        <w:spacing w:before="0" w:beforeAutospacing="0" w:after="0" w:afterAutospacing="0"/>
        <w:ind w:firstLine="709"/>
        <w:jc w:val="both"/>
      </w:pPr>
      <w:r w:rsidRPr="00D33447">
        <w:t>А также, в связи с тем, что, в МАУ «Первомайский РКМ» Правилами внутреннего распорядка установлен график сменности, то в соответствии со ст. 104 Трудового кодекса РФ в учреждении необходимо ввести суммированный учет рабочего времени.</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1</w:t>
      </w:r>
      <w:r w:rsidR="002738F6" w:rsidRPr="00D33447">
        <w:rPr>
          <w:rFonts w:ascii="Times New Roman" w:eastAsia="Times New Roman" w:hAnsi="Times New Roman" w:cs="Times New Roman"/>
          <w:bCs/>
          <w:sz w:val="24"/>
          <w:szCs w:val="24"/>
          <w:lang w:eastAsia="ru-RU"/>
        </w:rPr>
        <w:t>0</w:t>
      </w:r>
      <w:r w:rsidRPr="00D33447">
        <w:rPr>
          <w:rFonts w:ascii="Times New Roman" w:eastAsia="Times New Roman" w:hAnsi="Times New Roman" w:cs="Times New Roman"/>
          <w:bCs/>
          <w:sz w:val="24"/>
          <w:szCs w:val="24"/>
          <w:lang w:eastAsia="ru-RU"/>
        </w:rPr>
        <w:t xml:space="preserve">. </w:t>
      </w:r>
      <w:r w:rsidRPr="00D33447">
        <w:rPr>
          <w:rFonts w:ascii="Times New Roman" w:hAnsi="Times New Roman" w:cs="Times New Roman"/>
          <w:sz w:val="24"/>
          <w:szCs w:val="24"/>
        </w:rPr>
        <w:t>При выборочной проверке правильности заполнения Расчетной ведомости (ф. 0504402) в соответствии с требованиями приложения 5 к Приказу Минфина России №52н установлено неправильное заполнение формы, а именно:</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в </w:t>
      </w:r>
      <w:hyperlink r:id="rId9" w:history="1">
        <w:r w:rsidRPr="00D33447">
          <w:rPr>
            <w:rFonts w:ascii="Times New Roman" w:hAnsi="Times New Roman" w:cs="Times New Roman"/>
            <w:sz w:val="24"/>
            <w:szCs w:val="24"/>
          </w:rPr>
          <w:t>поле</w:t>
        </w:r>
      </w:hyperlink>
      <w:r w:rsidRPr="00D33447">
        <w:rPr>
          <w:rFonts w:ascii="Times New Roman" w:hAnsi="Times New Roman" w:cs="Times New Roman"/>
          <w:sz w:val="24"/>
          <w:szCs w:val="24"/>
        </w:rPr>
        <w:t xml:space="preserve"> «Начислено» необходимо производить начисления, по видам производимых </w:t>
      </w:r>
      <w:hyperlink r:id="rId10" w:history="1">
        <w:r w:rsidRPr="00D33447">
          <w:rPr>
            <w:rFonts w:ascii="Times New Roman" w:hAnsi="Times New Roman" w:cs="Times New Roman"/>
            <w:sz w:val="24"/>
            <w:szCs w:val="24"/>
          </w:rPr>
          <w:t>начислений</w:t>
        </w:r>
      </w:hyperlink>
      <w:r w:rsidRPr="00D33447">
        <w:rPr>
          <w:rFonts w:ascii="Times New Roman" w:hAnsi="Times New Roman" w:cs="Times New Roman"/>
          <w:sz w:val="24"/>
          <w:szCs w:val="24"/>
        </w:rPr>
        <w:t>, утвержденных Штатным расписанием и Положением о системе оплаты труда, например: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«выплаты за работу в учреждениях расположенных в сельской местности», «выплаты по специальной оценке труда» и т.д.</w:t>
      </w:r>
    </w:p>
    <w:p w:rsidR="00163DC0" w:rsidRPr="00D33447" w:rsidRDefault="002738F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П</w:t>
      </w:r>
      <w:r w:rsidR="00163DC0" w:rsidRPr="00D33447">
        <w:rPr>
          <w:rFonts w:ascii="Times New Roman" w:hAnsi="Times New Roman" w:cs="Times New Roman"/>
          <w:sz w:val="24"/>
          <w:szCs w:val="24"/>
        </w:rPr>
        <w:t>ри проверке правильности начисления заработной платы в соответствии с Табелем учета рабочего времени (ф.0504421) и Положением о системе оплаты труда и другими нормативно-правовыми актами, регулирующими оплату труда, выявлены нарушения:</w:t>
      </w:r>
    </w:p>
    <w:p w:rsidR="00605FC0"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605FC0">
        <w:rPr>
          <w:rFonts w:ascii="Times New Roman" w:hAnsi="Times New Roman" w:cs="Times New Roman"/>
          <w:sz w:val="24"/>
          <w:szCs w:val="24"/>
        </w:rPr>
        <w:t xml:space="preserve">в марте лектору – экскурсоводу Болотовой М.Н. по Табелю (ф. 0504421), за фактически отработанный период в количестве 11 дней, начислено по окладу 5690,50 руб. вместо 5961,48 руб., недоначисление составило 270,98 руб., </w:t>
      </w:r>
    </w:p>
    <w:p w:rsidR="00163DC0"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605FC0">
        <w:rPr>
          <w:rFonts w:ascii="Times New Roman" w:hAnsi="Times New Roman" w:cs="Times New Roman"/>
          <w:sz w:val="24"/>
          <w:szCs w:val="24"/>
        </w:rPr>
        <w:t>в мае на лектора – экскурсовода Болотову М.Н.</w:t>
      </w:r>
      <w:r w:rsidR="00AB6E4E" w:rsidRPr="00605FC0">
        <w:rPr>
          <w:rFonts w:ascii="Times New Roman" w:hAnsi="Times New Roman" w:cs="Times New Roman"/>
          <w:sz w:val="24"/>
          <w:szCs w:val="24"/>
        </w:rPr>
        <w:t>,</w:t>
      </w:r>
      <w:r w:rsidRPr="00605FC0">
        <w:rPr>
          <w:rFonts w:ascii="Times New Roman" w:hAnsi="Times New Roman" w:cs="Times New Roman"/>
          <w:sz w:val="24"/>
          <w:szCs w:val="24"/>
        </w:rPr>
        <w:t xml:space="preserve"> согласно приказа от 06.05.2019 № 29, возложены обязанности директора МАУ «Первомайский районный краеведческий музей» с доплатой в размере 70% от основного оклада директора. По Табелю (ф. 0504421), за фактически отработанный период </w:t>
      </w:r>
      <w:r w:rsidRPr="00605FC0">
        <w:rPr>
          <w:rFonts w:ascii="Times New Roman" w:hAnsi="Times New Roman" w:cs="Times New Roman"/>
          <w:b/>
          <w:sz w:val="24"/>
          <w:szCs w:val="24"/>
        </w:rPr>
        <w:t>с 06.05.2019</w:t>
      </w:r>
      <w:r w:rsidRPr="00605FC0">
        <w:rPr>
          <w:rFonts w:ascii="Times New Roman" w:hAnsi="Times New Roman" w:cs="Times New Roman"/>
          <w:sz w:val="24"/>
          <w:szCs w:val="24"/>
        </w:rPr>
        <w:t xml:space="preserve"> следовало начислить 9117,28 руб., вместо 10189,90 руб., переплата составила 1072,62 руб.</w:t>
      </w:r>
      <w:r w:rsidR="00561C58" w:rsidRPr="00605FC0">
        <w:rPr>
          <w:rFonts w:ascii="Times New Roman" w:hAnsi="Times New Roman" w:cs="Times New Roman"/>
          <w:sz w:val="24"/>
          <w:szCs w:val="24"/>
        </w:rPr>
        <w:t>,</w:t>
      </w:r>
    </w:p>
    <w:p w:rsidR="00561C58" w:rsidRPr="00D33447" w:rsidRDefault="00561C58"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в октябре 2019 согласно приказу МАУ «Первомайский РКМ» от 31.10.2019 № 28 «О премировании» следовало произвести выплату стимулирующего характера за октябрь Никитиной В.В. в размере 3000,00 руб. Данная премия была начислена в ноябре 2019 и отражена в Расчетной ведомости (ф.0504402) за ноябрь 2019, при этом на данную операцию не составлена Бухгалтерская справка (ф.0504833).</w:t>
      </w:r>
    </w:p>
    <w:p w:rsidR="00163DC0" w:rsidRPr="00D33447" w:rsidRDefault="002738F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11. </w:t>
      </w:r>
      <w:r w:rsidR="00163DC0" w:rsidRPr="00D33447">
        <w:rPr>
          <w:rFonts w:ascii="Times New Roman" w:hAnsi="Times New Roman" w:cs="Times New Roman"/>
          <w:sz w:val="24"/>
          <w:szCs w:val="24"/>
        </w:rPr>
        <w:t xml:space="preserve">В нарушение пунктов 1, 2 Приложения №5 </w:t>
      </w:r>
      <w:r w:rsidR="00163DC0" w:rsidRPr="00D33447">
        <w:rPr>
          <w:rFonts w:ascii="Times New Roman" w:hAnsi="Times New Roman" w:cs="Times New Roman"/>
          <w:color w:val="000000" w:themeColor="text1"/>
          <w:sz w:val="24"/>
          <w:szCs w:val="24"/>
        </w:rPr>
        <w:t xml:space="preserve">Приказа Минфина России № 52н </w:t>
      </w:r>
      <w:r w:rsidR="00163DC0" w:rsidRPr="00D33447">
        <w:rPr>
          <w:rFonts w:ascii="Times New Roman" w:hAnsi="Times New Roman" w:cs="Times New Roman"/>
          <w:sz w:val="24"/>
          <w:szCs w:val="24"/>
        </w:rPr>
        <w:t>при проверке правильности заполнения в проверяемом периоде Записки - расчет об исчислении среднего заработка при предоставлении отпуска, увольнении и других случаях (ф. 0504425) установлено:</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не проставляется номер, соответствующий номеру приказа (распоряжения) учреждения о предоставлении отпуска работнику,</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не всегда заполняется строка «Дата» в кодовой зоне (от 31.07.2019, 31.08.2019, 31.10.2019),</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lastRenderedPageBreak/>
        <w:t xml:space="preserve">не заполняются строки «Главный распорядитель», «Вид отпуска», «Основание», </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не проставляется период предоставления отпуска,</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не заполняется таблица «Удержано из заработной платы», </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сумма к выплате не указывается и не оформляется бухгалтерской записью по дебету и по кредиту соответствующих счетов (Записка-расчет об исчислении среднего заработка при предоставлении отпуска, увольнении и других случаях (ф. 0504425) от 31.07.2019, от 31.08.2019, от 31.10.2019.)</w:t>
      </w:r>
    </w:p>
    <w:p w:rsidR="00163DC0" w:rsidRPr="00D33447" w:rsidRDefault="002738F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12. </w:t>
      </w:r>
      <w:r w:rsidR="00163DC0" w:rsidRPr="00D33447">
        <w:rPr>
          <w:rFonts w:ascii="Times New Roman" w:hAnsi="Times New Roman" w:cs="Times New Roman"/>
          <w:sz w:val="24"/>
          <w:szCs w:val="24"/>
        </w:rPr>
        <w:t>В нарушение пунктов 2, 9 Постановления Правительства Российской Федерации от 24.12.2007 № 922 «Об особенностях порядка исчисления средней заработной платы»:</w:t>
      </w:r>
    </w:p>
    <w:p w:rsidR="00163DC0" w:rsidRPr="00AB6E4E"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AB6E4E">
        <w:rPr>
          <w:rFonts w:ascii="Times New Roman" w:hAnsi="Times New Roman" w:cs="Times New Roman"/>
          <w:sz w:val="24"/>
          <w:szCs w:val="24"/>
        </w:rPr>
        <w:t>в Записке-расчет об исчислении среднего заработка при предоставлении отпуска, увольнении и других случаях (ф. 0504425) от 31.07.2019, № отсутствует, предоставление отпуска в количестве 28 дней, с 09.07.2019 по 05.08.2019 Касуцкой Т.А. неверно рассчитан показатель среднего дневного заработка в размере 948,58руб., вместо 814,44 руб., вследствие чего сумма за отпуск завышена на 3755,92 руб.,</w:t>
      </w:r>
    </w:p>
    <w:p w:rsidR="00163DC0" w:rsidRPr="00AB6E4E"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AB6E4E">
        <w:rPr>
          <w:rFonts w:ascii="Times New Roman" w:hAnsi="Times New Roman" w:cs="Times New Roman"/>
          <w:sz w:val="24"/>
          <w:szCs w:val="24"/>
        </w:rPr>
        <w:t>в Записке-расчет об исчислении среднего заработка при предоставлении отпуска, увольнении и других случаях (ф. 0504425) от 31.07.2019, № отсутствует, предоставление отпуска в количестве 28 дней, с 13.08.2019 по 09.09.2019 Тынсо Г.Я., неверно рассчитана заработная плата по месяцам за 2019 год (декабрь), вследствие чего неверно определен показатель среднего дневного заработка в размере 428,94 руб., вместо 433,51 руб., вследствие чего сумма за отпуск занижена на 127,96 руб.,</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AB6E4E">
        <w:rPr>
          <w:rFonts w:ascii="Times New Roman" w:hAnsi="Times New Roman" w:cs="Times New Roman"/>
          <w:sz w:val="24"/>
          <w:szCs w:val="24"/>
        </w:rPr>
        <w:t>в Записке-расчет об исчислении среднего заработка при предоставлении отпуска, увольнении и других случаях (ф. 0504425) от 31.07.2019, № отсутствует, предоставление отпуска в количестве 28 дней, с 07.08.2019 по 03.09.2019 Митягиной Л.В., в разделе «Заработная плата по месяцам» в строке «Сумма» неверно указана сумма заработной платы за месяц «октябрь», что не повлияло на правильность расчета среднего дневного заработка.</w:t>
      </w:r>
      <w:r w:rsidRPr="00D33447">
        <w:rPr>
          <w:rFonts w:ascii="Times New Roman" w:hAnsi="Times New Roman" w:cs="Times New Roman"/>
          <w:sz w:val="24"/>
          <w:szCs w:val="24"/>
        </w:rPr>
        <w:t xml:space="preserve"> </w:t>
      </w:r>
    </w:p>
    <w:p w:rsidR="00163DC0" w:rsidRPr="00D33447" w:rsidRDefault="002738F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13. </w:t>
      </w:r>
      <w:r w:rsidR="00163DC0" w:rsidRPr="00D33447">
        <w:rPr>
          <w:rFonts w:ascii="Times New Roman" w:hAnsi="Times New Roman" w:cs="Times New Roman"/>
          <w:sz w:val="24"/>
          <w:szCs w:val="24"/>
        </w:rPr>
        <w:t xml:space="preserve">На основании Закона Томской области от 13.06.2007 № 112-ОЗ «О реализации государственной политики в сфере культуры и искусства на территории Томской области», Соглашения №6 от 04.02.2019, пункта 6 Положения о системе оплаты труда работников МАУ «Первомайский РКМ» в проверяемом периоде производилось начисление стимулирующей выплаты за стаж работы в отрасли культуры. </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При проведении проверки правильности начисления стимулирующей выплаты за стаж работы в отрасли культуры работникам МАУ «Первомайский РКМ» </w:t>
      </w:r>
      <w:r w:rsidR="002738F6" w:rsidRPr="00D33447">
        <w:rPr>
          <w:rFonts w:ascii="Times New Roman" w:hAnsi="Times New Roman" w:cs="Times New Roman"/>
          <w:sz w:val="24"/>
          <w:szCs w:val="24"/>
        </w:rPr>
        <w:t xml:space="preserve">в соответствии с Законом Томской области от 13.06.2007 № 112-ОЗ «О реализации государственной политики в сфере культуры и искусства на территории Томской области», Соглашением №6 от 04.02.2019, пунктом 6 Положения о системе оплаты труда работников МАУ «Первомайский РКМ», </w:t>
      </w:r>
      <w:r w:rsidRPr="00D33447">
        <w:rPr>
          <w:rFonts w:ascii="Times New Roman" w:hAnsi="Times New Roman" w:cs="Times New Roman"/>
          <w:sz w:val="24"/>
          <w:szCs w:val="24"/>
        </w:rPr>
        <w:t>установлено нарушение начислени</w:t>
      </w:r>
      <w:r w:rsidR="002738F6" w:rsidRPr="00D33447">
        <w:rPr>
          <w:rFonts w:ascii="Times New Roman" w:hAnsi="Times New Roman" w:cs="Times New Roman"/>
          <w:sz w:val="24"/>
          <w:szCs w:val="24"/>
        </w:rPr>
        <w:t>я</w:t>
      </w:r>
      <w:r w:rsidRPr="00D33447">
        <w:rPr>
          <w:rFonts w:ascii="Times New Roman" w:hAnsi="Times New Roman" w:cs="Times New Roman"/>
          <w:sz w:val="24"/>
          <w:szCs w:val="24"/>
        </w:rPr>
        <w:t xml:space="preserve"> районного коэффициента</w:t>
      </w:r>
      <w:r w:rsidR="002738F6" w:rsidRPr="00D33447">
        <w:rPr>
          <w:rFonts w:ascii="Times New Roman" w:hAnsi="Times New Roman" w:cs="Times New Roman"/>
          <w:sz w:val="24"/>
          <w:szCs w:val="24"/>
        </w:rPr>
        <w:t xml:space="preserve">, который </w:t>
      </w:r>
      <w:r w:rsidRPr="00D33447">
        <w:rPr>
          <w:rFonts w:ascii="Times New Roman" w:hAnsi="Times New Roman" w:cs="Times New Roman"/>
          <w:sz w:val="24"/>
          <w:szCs w:val="24"/>
        </w:rPr>
        <w:t xml:space="preserve">следовало производить на установленный размер. Фактически в проверяемом периоде недоначислено заработной платы, в виде районного коэффициента в размере 30%, на сумму 10540,86 руб. </w:t>
      </w:r>
    </w:p>
    <w:p w:rsidR="00163DC0" w:rsidRPr="00D33447" w:rsidRDefault="002738F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14. </w:t>
      </w:r>
      <w:r w:rsidR="00163DC0" w:rsidRPr="00D33447">
        <w:rPr>
          <w:rFonts w:ascii="Times New Roman" w:hAnsi="Times New Roman" w:cs="Times New Roman"/>
          <w:sz w:val="24"/>
          <w:szCs w:val="24"/>
        </w:rPr>
        <w:t xml:space="preserve">За работу в учреждениях, расположенных в сельской местности, в соответствии с пунктом 5 Положения о системе оплаты труда работникам МАУ «Первомайский районный краеведческий музей» осуществляется начисление компенсационной выплаты в диапазоне от 445,00 руб. до 1580,00 руб. согласно Штатному расписанию. </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В утвержденном Штатном расписании на 2019 год, надбавка за работу в организации расположенной в сельской местности, установлена в размере 10% от базового (должностного) оклада и входит в диапазон от 445,0 руб. до 1580,0 руб. установленный Положением о системе оплаты труда.</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При проверке правильности начисления установлено:</w:t>
      </w:r>
    </w:p>
    <w:p w:rsidR="00163DC0" w:rsidRPr="00D33447" w:rsidRDefault="00163DC0"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в марте лектору – экскурсоводу Болотовой М.Н. по Табелю (ф. 0504421), за фактически отработанный период в количестве 11 дней, начислена компенсационная выплата за работу в сельской местности 569,05 руб., вместо 596,14 руб., недоначисление составило 27,09 руб. </w:t>
      </w:r>
    </w:p>
    <w:p w:rsidR="00A7666F" w:rsidRPr="00D33447" w:rsidRDefault="00FA1071"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15. </w:t>
      </w:r>
      <w:r w:rsidR="00A7666F" w:rsidRPr="00D33447">
        <w:rPr>
          <w:rFonts w:ascii="Times New Roman" w:hAnsi="Times New Roman" w:cs="Times New Roman"/>
          <w:sz w:val="24"/>
          <w:szCs w:val="24"/>
        </w:rPr>
        <w:t xml:space="preserve">В ходе выборочной проверки соответствия сумм заработной платы, начисленной работникам в Расчетно-платежной ведомости (ф.0504401), в Расчетной ведомости (ф. 0504402) и </w:t>
      </w:r>
      <w:r w:rsidR="00A7666F" w:rsidRPr="00D33447">
        <w:rPr>
          <w:rFonts w:ascii="Times New Roman" w:hAnsi="Times New Roman" w:cs="Times New Roman"/>
          <w:sz w:val="24"/>
          <w:szCs w:val="24"/>
        </w:rPr>
        <w:lastRenderedPageBreak/>
        <w:t>причитающихся к получению, суммам, отраженным в регистре бухгалтерского учета «Журнал операций расчетов по оплате труда, денежному довольствию и стипендиям (ф.0504071)» и сумм, указанных в Реестрах для зачисления на банковские счета работников МАУ «Первомайский РКМ» в кредитных организациях установлено:</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в январе 2019, согласно Реестру для зачисления на банковские счета работников МАУ «Первомайский РКМ» №1 от 21.01.2019, являющего подтверждающим документом к Выписке из лицевого счета 8190700010 за 22.01.2019, платежное поручение № 345 от 22.01.2019, произведено зачисление заработной платы за первую половину января 2019 работникам, в количестве пяти человек, в сумме 26000,00 руб. Согласно бухгалтерской проводке, в «Журнале операций №6 расчетов по оплате труда, денежному довольствию и стипендиям (ф.0504071)» за январь, данная операция отражена в сумме 26000,00 руб., однако в Расчетно - платежной ведомости (ф. 0504401) №1 за январь 2019 отражено зачисление в сумме 11000,00 руб., двоим работникам. Таким образом, перечисленные денежные средства на счета физических лиц, работникам МАУ «Первомайский РКМ» в размере 15000,00 руб. не отражены по получателям, а именно по работникам, получившим денежные средства: Касуцкая Т.А.- 5000,00 руб., Митягина Л.В. – 5000,00 руб., Сапожников И.С. – 5000,00 руб., в результате чего были нарушены требования пункта 1 статьи 10 Федерального закона № 402-ФЗ «данные, содержащиеся в первичных учетных документах, подлежат своевременной регистрации и накоплению в регистрах бухгалтерского учета».</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В течение последующих месяцев проверяемого периода корректирующие записи по исправлению данного несоответствия сумм не произведены. </w:t>
      </w:r>
    </w:p>
    <w:p w:rsidR="002D7488" w:rsidRPr="00C05ADE" w:rsidRDefault="002D7488"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Кроме </w:t>
      </w:r>
      <w:r w:rsidRPr="00C05ADE">
        <w:rPr>
          <w:rFonts w:ascii="Times New Roman" w:hAnsi="Times New Roman" w:cs="Times New Roman"/>
          <w:sz w:val="24"/>
          <w:szCs w:val="24"/>
        </w:rPr>
        <w:t>этого, необходимо обратить внимание на отсутствие несоответствия сумм</w:t>
      </w:r>
      <w:r w:rsidR="00605FC0" w:rsidRPr="00C05ADE">
        <w:rPr>
          <w:rFonts w:ascii="Times New Roman" w:hAnsi="Times New Roman" w:cs="Times New Roman"/>
          <w:sz w:val="24"/>
          <w:szCs w:val="24"/>
        </w:rPr>
        <w:t>ы</w:t>
      </w:r>
      <w:r w:rsidRPr="00C05ADE">
        <w:rPr>
          <w:rFonts w:ascii="Times New Roman" w:hAnsi="Times New Roman" w:cs="Times New Roman"/>
          <w:sz w:val="24"/>
          <w:szCs w:val="24"/>
        </w:rPr>
        <w:t xml:space="preserve"> в размере 15000,00 руб. в регистре бухгалтерского учета Главная книга (ф.0504072) за январь 2019, что является нарушением статьи 9 Федерального закона № 402-ФЗ в части нарушения требований, предъявляемых к оформлению и достоверности фактов хозяйственной жизни первичными учетными документами, а также свидетельствует о нарушении статьи 19 Федерального закона № 402-ФЗ и пункта 1.4. «Задачи внутреннего финансового контроля» Приложения № 17 к Учетной политике учреждения «Положение о внутреннем финансовом контроле», а также подтверждает наличие слабого внутреннего контроля.</w:t>
      </w:r>
    </w:p>
    <w:p w:rsidR="00A7666F" w:rsidRPr="00D33447" w:rsidRDefault="00FA1071"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16. А</w:t>
      </w:r>
      <w:r w:rsidR="00A7666F" w:rsidRPr="00D33447">
        <w:rPr>
          <w:rFonts w:ascii="Times New Roman" w:hAnsi="Times New Roman" w:cs="Times New Roman"/>
          <w:sz w:val="24"/>
          <w:szCs w:val="24"/>
        </w:rPr>
        <w:t xml:space="preserve"> нарушение требований пункта 18 Приложения №2 к Приказу Минфина России № 157н, раздела 2 </w:t>
      </w:r>
      <w:r w:rsidRPr="00D33447">
        <w:rPr>
          <w:rFonts w:ascii="Times New Roman" w:hAnsi="Times New Roman" w:cs="Times New Roman"/>
          <w:sz w:val="24"/>
          <w:szCs w:val="24"/>
        </w:rPr>
        <w:t xml:space="preserve">приложения 5 </w:t>
      </w:r>
      <w:r w:rsidR="00A7666F" w:rsidRPr="00D33447">
        <w:rPr>
          <w:rFonts w:ascii="Times New Roman" w:hAnsi="Times New Roman" w:cs="Times New Roman"/>
          <w:sz w:val="24"/>
          <w:szCs w:val="24"/>
        </w:rPr>
        <w:t xml:space="preserve">Приказа Минфина России №52н, исправление ошибок, а также корректирующие записи, производимые способом «красное сторно» при осуществлении </w:t>
      </w:r>
      <w:r w:rsidR="00A7666F" w:rsidRPr="00D33447">
        <w:rPr>
          <w:rFonts w:ascii="Times New Roman" w:hAnsi="Times New Roman" w:cs="Times New Roman"/>
          <w:color w:val="000000" w:themeColor="text1"/>
          <w:sz w:val="24"/>
          <w:szCs w:val="24"/>
        </w:rPr>
        <w:t xml:space="preserve">ведения бухгалтерского учета финансово – хозяйственной деятельности МАУ «Первомайский РКМ» </w:t>
      </w:r>
      <w:r w:rsidR="00A7666F" w:rsidRPr="00D33447">
        <w:rPr>
          <w:rFonts w:ascii="Times New Roman" w:hAnsi="Times New Roman" w:cs="Times New Roman"/>
          <w:sz w:val="24"/>
          <w:szCs w:val="24"/>
        </w:rPr>
        <w:t>(в части начисления и выдачи заработной платы) не осуществляется методом формирования первичного учетного документа - Бухгалтерская справка (ф. 0504833),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В составе первичных учетных документов к «Журналу операций расчетов по оплате труда, денежному довольствию и стипендиям (ф.0504071)», Бухгалтерская справка (ф.0504833) с исправительными записями отсутствует (записи в Журнале операций расчетов по оплате труда, денежному довольствию и стипендиям (ф. 0504071):</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за январь 2019 (исправительная запись способом «красное сторно» на суммы 9,11 руб. и 102,50 руб. по расчетам по страховым взносам на обязательное социальное страхование от несчастных случаев на производстве и профессиональных заболеваний),</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за август 2019 (дополнительная исправительная запись на сумму 10000,00 руб. по начислению заработной платы, по налогу на доходы физических лиц),</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за декабрь 2019 (исправительная запись способом «красное сторно» на сумму 1157,04 руб. (по начислению пособия за дни нетрудоспособности). </w:t>
      </w:r>
    </w:p>
    <w:p w:rsidR="00A7666F" w:rsidRPr="00D33447" w:rsidRDefault="00FA1071"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17. В</w:t>
      </w:r>
      <w:r w:rsidR="00A7666F" w:rsidRPr="00D33447">
        <w:rPr>
          <w:rFonts w:ascii="Times New Roman" w:hAnsi="Times New Roman" w:cs="Times New Roman"/>
          <w:sz w:val="24"/>
          <w:szCs w:val="24"/>
        </w:rPr>
        <w:t xml:space="preserve"> нарушение пункта 5 статьи 10 Федерального закона № 402-ФЗ, пункта 3 Приложения 5 к Приказу Минфина России № 52н, в проверяемом периоде установлено несоответствие структуры регистра бухгалтерского учета – Главная книга (ф.0504072) установленным требованиям, а именно:</w:t>
      </w:r>
    </w:p>
    <w:p w:rsidR="00A7666F" w:rsidRPr="00D33447" w:rsidRDefault="00A7666F" w:rsidP="00B602F5">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lastRenderedPageBreak/>
        <w:t xml:space="preserve">отсутствуют строки с наименованием - «Наименование учредителя», «Наименование бюджета», «Форма по ОКУД», «Дата», «ОКПО», </w:t>
      </w:r>
    </w:p>
    <w:p w:rsidR="00A7666F" w:rsidRPr="00D33447" w:rsidRDefault="00A7666F" w:rsidP="00B602F5">
      <w:pPr>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отсутствует строка с нумерацией граф,</w:t>
      </w:r>
    </w:p>
    <w:p w:rsidR="00A7666F" w:rsidRPr="00D33447" w:rsidRDefault="00A7666F"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отсутствуют графы «Оборот с начала года: по дебету, по кредиту», в результате чего не подсчитывается общий итог оборотов за период с начала года.</w:t>
      </w:r>
    </w:p>
    <w:p w:rsidR="00FA1071" w:rsidRPr="00D33447" w:rsidRDefault="00FA1071"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 xml:space="preserve">18. В нарушение требований пункта </w:t>
      </w:r>
      <w:r w:rsidRPr="00D33447">
        <w:rPr>
          <w:rFonts w:ascii="Times New Roman" w:hAnsi="Times New Roman" w:cs="Times New Roman"/>
          <w:sz w:val="24"/>
          <w:szCs w:val="24"/>
        </w:rPr>
        <w:t>308 Приказа Минфина России № 157н, пунктов 191 - 203 раздела 5 «Санкционирование расходов» Приказа Минфина России № 183н</w:t>
      </w:r>
      <w:r w:rsidR="008041EB" w:rsidRPr="00D33447">
        <w:rPr>
          <w:rFonts w:ascii="Times New Roman" w:hAnsi="Times New Roman" w:cs="Times New Roman"/>
          <w:sz w:val="24"/>
          <w:szCs w:val="24"/>
        </w:rPr>
        <w:t>,</w:t>
      </w:r>
      <w:r w:rsidRPr="00D33447">
        <w:rPr>
          <w:rFonts w:ascii="Times New Roman" w:hAnsi="Times New Roman" w:cs="Times New Roman"/>
          <w:sz w:val="24"/>
          <w:szCs w:val="24"/>
        </w:rPr>
        <w:t xml:space="preserve"> в</w:t>
      </w:r>
      <w:r w:rsidRPr="00D33447">
        <w:rPr>
          <w:rFonts w:ascii="Times New Roman" w:eastAsia="Times New Roman" w:hAnsi="Times New Roman" w:cs="Times New Roman"/>
          <w:bCs/>
          <w:sz w:val="24"/>
          <w:szCs w:val="24"/>
          <w:lang w:eastAsia="ru-RU"/>
        </w:rPr>
        <w:t xml:space="preserve"> проверяемом периоде не осуществлялся </w:t>
      </w:r>
      <w:r w:rsidRPr="00D33447">
        <w:rPr>
          <w:rFonts w:ascii="Times New Roman" w:hAnsi="Times New Roman" w:cs="Times New Roman"/>
          <w:sz w:val="24"/>
          <w:szCs w:val="24"/>
        </w:rPr>
        <w:t xml:space="preserve">учет сумм принятых обязательств </w:t>
      </w:r>
      <w:r w:rsidR="008041EB" w:rsidRPr="00D33447">
        <w:rPr>
          <w:rFonts w:ascii="Times New Roman" w:hAnsi="Times New Roman" w:cs="Times New Roman"/>
          <w:sz w:val="24"/>
          <w:szCs w:val="24"/>
        </w:rPr>
        <w:t xml:space="preserve">МАУ «Первомайский РКМ», </w:t>
      </w:r>
      <w:r w:rsidRPr="00D33447">
        <w:rPr>
          <w:rFonts w:ascii="Times New Roman" w:hAnsi="Times New Roman" w:cs="Times New Roman"/>
          <w:sz w:val="24"/>
          <w:szCs w:val="24"/>
        </w:rPr>
        <w:t>согласно заключенным договорам, соглашениям, изменений обязательств учреждения, принятых в текущем финансовом году с применением установленных группировочных счетов бухгалтерского учета 0</w:t>
      </w:r>
      <w:r w:rsidR="00605FC0">
        <w:rPr>
          <w:rFonts w:ascii="Times New Roman" w:hAnsi="Times New Roman" w:cs="Times New Roman"/>
          <w:sz w:val="24"/>
          <w:szCs w:val="24"/>
        </w:rPr>
        <w:t>.</w:t>
      </w:r>
      <w:r w:rsidRPr="00D33447">
        <w:rPr>
          <w:rFonts w:ascii="Times New Roman" w:hAnsi="Times New Roman" w:cs="Times New Roman"/>
          <w:sz w:val="24"/>
          <w:szCs w:val="24"/>
        </w:rPr>
        <w:t>500</w:t>
      </w:r>
      <w:r w:rsidR="00605FC0">
        <w:rPr>
          <w:rFonts w:ascii="Times New Roman" w:hAnsi="Times New Roman" w:cs="Times New Roman"/>
          <w:sz w:val="24"/>
          <w:szCs w:val="24"/>
        </w:rPr>
        <w:t>.</w:t>
      </w:r>
      <w:r w:rsidRPr="00D33447">
        <w:rPr>
          <w:rFonts w:ascii="Times New Roman" w:hAnsi="Times New Roman" w:cs="Times New Roman"/>
          <w:sz w:val="24"/>
          <w:szCs w:val="24"/>
        </w:rPr>
        <w:t>00</w:t>
      </w:r>
      <w:r w:rsidR="00605FC0">
        <w:rPr>
          <w:rFonts w:ascii="Times New Roman" w:hAnsi="Times New Roman" w:cs="Times New Roman"/>
          <w:sz w:val="24"/>
          <w:szCs w:val="24"/>
        </w:rPr>
        <w:t>.</w:t>
      </w:r>
      <w:r w:rsidRPr="00D33447">
        <w:rPr>
          <w:rFonts w:ascii="Times New Roman" w:hAnsi="Times New Roman" w:cs="Times New Roman"/>
          <w:sz w:val="24"/>
          <w:szCs w:val="24"/>
        </w:rPr>
        <w:t>000 «Санкционирование расходов»</w:t>
      </w:r>
      <w:r w:rsidR="008041EB" w:rsidRPr="00D33447">
        <w:rPr>
          <w:rFonts w:ascii="Times New Roman" w:hAnsi="Times New Roman" w:cs="Times New Roman"/>
          <w:sz w:val="24"/>
          <w:szCs w:val="24"/>
        </w:rPr>
        <w:t xml:space="preserve"> (Главная книга за 2019 год)</w:t>
      </w:r>
      <w:r w:rsidRPr="00D33447">
        <w:rPr>
          <w:rFonts w:ascii="Times New Roman" w:hAnsi="Times New Roman" w:cs="Times New Roman"/>
          <w:sz w:val="24"/>
          <w:szCs w:val="24"/>
        </w:rPr>
        <w:t xml:space="preserve">. </w:t>
      </w:r>
    </w:p>
    <w:p w:rsidR="001E1C3E" w:rsidRPr="00D33447" w:rsidRDefault="00331296"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eastAsia="Times New Roman" w:hAnsi="Times New Roman" w:cs="Times New Roman"/>
          <w:bCs/>
          <w:sz w:val="24"/>
          <w:szCs w:val="24"/>
          <w:lang w:eastAsia="ru-RU"/>
        </w:rPr>
        <w:t>1</w:t>
      </w:r>
      <w:r w:rsidR="002D7488" w:rsidRPr="00D33447">
        <w:rPr>
          <w:rFonts w:ascii="Times New Roman" w:eastAsia="Times New Roman" w:hAnsi="Times New Roman" w:cs="Times New Roman"/>
          <w:bCs/>
          <w:sz w:val="24"/>
          <w:szCs w:val="24"/>
          <w:lang w:eastAsia="ru-RU"/>
        </w:rPr>
        <w:t>9</w:t>
      </w:r>
      <w:r w:rsidRPr="00D33447">
        <w:rPr>
          <w:rFonts w:ascii="Times New Roman" w:eastAsia="Times New Roman" w:hAnsi="Times New Roman" w:cs="Times New Roman"/>
          <w:bCs/>
          <w:sz w:val="24"/>
          <w:szCs w:val="24"/>
          <w:lang w:eastAsia="ru-RU"/>
        </w:rPr>
        <w:t xml:space="preserve">. </w:t>
      </w:r>
      <w:r w:rsidR="002D7488" w:rsidRPr="00D33447">
        <w:rPr>
          <w:rFonts w:ascii="Times New Roman" w:eastAsia="Times New Roman" w:hAnsi="Times New Roman" w:cs="Times New Roman"/>
          <w:bCs/>
          <w:sz w:val="24"/>
          <w:szCs w:val="24"/>
          <w:lang w:eastAsia="ru-RU"/>
        </w:rPr>
        <w:t>В составе первичных учетных документов к Журналу операций расчетов с дебиторами по доходам</w:t>
      </w:r>
      <w:r w:rsidR="001E1C3E" w:rsidRPr="00D33447">
        <w:rPr>
          <w:rFonts w:ascii="Times New Roman" w:eastAsia="Times New Roman" w:hAnsi="Times New Roman" w:cs="Times New Roman"/>
          <w:bCs/>
          <w:sz w:val="24"/>
          <w:szCs w:val="24"/>
          <w:lang w:eastAsia="ru-RU"/>
        </w:rPr>
        <w:t xml:space="preserve"> </w:t>
      </w:r>
      <w:r w:rsidR="002D7488" w:rsidRPr="00D33447">
        <w:rPr>
          <w:rFonts w:ascii="Times New Roman" w:eastAsia="Times New Roman" w:hAnsi="Times New Roman" w:cs="Times New Roman"/>
          <w:bCs/>
          <w:sz w:val="24"/>
          <w:szCs w:val="24"/>
          <w:lang w:eastAsia="ru-RU"/>
        </w:rPr>
        <w:t xml:space="preserve">№5 установлено наличие Бухгалтерских справок (ф.0504833), </w:t>
      </w:r>
      <w:r w:rsidR="001E1C3E" w:rsidRPr="00D33447">
        <w:rPr>
          <w:rFonts w:ascii="Times New Roman" w:eastAsia="Times New Roman" w:hAnsi="Times New Roman" w:cs="Times New Roman"/>
          <w:bCs/>
          <w:sz w:val="24"/>
          <w:szCs w:val="24"/>
          <w:lang w:eastAsia="ru-RU"/>
        </w:rPr>
        <w:t xml:space="preserve">в которых </w:t>
      </w:r>
      <w:r w:rsidR="002D7488" w:rsidRPr="00D33447">
        <w:rPr>
          <w:rFonts w:ascii="Times New Roman" w:eastAsia="Times New Roman" w:hAnsi="Times New Roman" w:cs="Times New Roman"/>
          <w:bCs/>
          <w:sz w:val="24"/>
          <w:szCs w:val="24"/>
          <w:lang w:eastAsia="ru-RU"/>
        </w:rPr>
        <w:t xml:space="preserve">содержание </w:t>
      </w:r>
      <w:r w:rsidR="001E1C3E" w:rsidRPr="00D33447">
        <w:rPr>
          <w:rFonts w:ascii="Times New Roman" w:eastAsia="Times New Roman" w:hAnsi="Times New Roman" w:cs="Times New Roman"/>
          <w:bCs/>
          <w:sz w:val="24"/>
          <w:szCs w:val="24"/>
          <w:lang w:eastAsia="ru-RU"/>
        </w:rPr>
        <w:t xml:space="preserve">бухгалтерских проводок </w:t>
      </w:r>
      <w:r w:rsidR="001E1C3E" w:rsidRPr="00D33447">
        <w:rPr>
          <w:rFonts w:ascii="Times New Roman" w:hAnsi="Times New Roman" w:cs="Times New Roman"/>
          <w:sz w:val="24"/>
          <w:szCs w:val="24"/>
        </w:rPr>
        <w:t>по начислению доходов на сумму субсидии на выполнение муниципального задания и субсидии на иные цели, предоставляемых в соответствии с соглашениями, противоречит содержанию в Журнале операций №5, и отнесен</w:t>
      </w:r>
      <w:r w:rsidR="00186D15">
        <w:rPr>
          <w:rFonts w:ascii="Times New Roman" w:hAnsi="Times New Roman" w:cs="Times New Roman"/>
          <w:sz w:val="24"/>
          <w:szCs w:val="24"/>
        </w:rPr>
        <w:t>о</w:t>
      </w:r>
      <w:r w:rsidR="001E1C3E" w:rsidRPr="00D33447">
        <w:rPr>
          <w:rFonts w:ascii="Times New Roman" w:hAnsi="Times New Roman" w:cs="Times New Roman"/>
          <w:sz w:val="24"/>
          <w:szCs w:val="24"/>
        </w:rPr>
        <w:t xml:space="preserve"> на доходы текущего года (январь, март, июнь, сентябрь).</w:t>
      </w:r>
    </w:p>
    <w:p w:rsidR="00547650" w:rsidRPr="00D33447" w:rsidRDefault="00547650" w:rsidP="00B602F5">
      <w:pPr>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p>
    <w:p w:rsidR="00CB68E9" w:rsidRPr="00D33447" w:rsidRDefault="00CB68E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Направить в адрес </w:t>
      </w:r>
      <w:r w:rsidR="001E1C3E" w:rsidRPr="00D33447">
        <w:rPr>
          <w:rFonts w:ascii="Times New Roman" w:hAnsi="Times New Roman" w:cs="Times New Roman"/>
          <w:sz w:val="24"/>
          <w:szCs w:val="24"/>
        </w:rPr>
        <w:t>М</w:t>
      </w:r>
      <w:r w:rsidR="00E87DAF" w:rsidRPr="00D33447">
        <w:rPr>
          <w:rFonts w:ascii="Times New Roman" w:hAnsi="Times New Roman" w:cs="Times New Roman"/>
          <w:sz w:val="24"/>
          <w:szCs w:val="24"/>
        </w:rPr>
        <w:t xml:space="preserve">униципального </w:t>
      </w:r>
      <w:r w:rsidR="001E1C3E" w:rsidRPr="00D33447">
        <w:rPr>
          <w:rFonts w:ascii="Times New Roman" w:hAnsi="Times New Roman" w:cs="Times New Roman"/>
          <w:sz w:val="24"/>
          <w:szCs w:val="24"/>
        </w:rPr>
        <w:t>автономного учреждения «Первомайский районный краеведческий музей»</w:t>
      </w:r>
      <w:r w:rsidR="006D3D80" w:rsidRPr="00D33447">
        <w:rPr>
          <w:rFonts w:ascii="Times New Roman" w:hAnsi="Times New Roman" w:cs="Times New Roman"/>
          <w:sz w:val="24"/>
          <w:szCs w:val="24"/>
        </w:rPr>
        <w:t xml:space="preserve"> </w:t>
      </w:r>
      <w:r w:rsidR="008B1A9F" w:rsidRPr="00D33447">
        <w:rPr>
          <w:rFonts w:ascii="Times New Roman" w:hAnsi="Times New Roman" w:cs="Times New Roman"/>
          <w:sz w:val="24"/>
          <w:szCs w:val="24"/>
        </w:rPr>
        <w:t>п</w:t>
      </w:r>
      <w:r w:rsidRPr="00D33447">
        <w:rPr>
          <w:rFonts w:ascii="Times New Roman" w:hAnsi="Times New Roman" w:cs="Times New Roman"/>
          <w:sz w:val="24"/>
          <w:szCs w:val="24"/>
        </w:rPr>
        <w:t>редставлени</w:t>
      </w:r>
      <w:r w:rsidR="00C24586" w:rsidRPr="00D33447">
        <w:rPr>
          <w:rFonts w:ascii="Times New Roman" w:hAnsi="Times New Roman" w:cs="Times New Roman"/>
          <w:sz w:val="24"/>
          <w:szCs w:val="24"/>
        </w:rPr>
        <w:t>е</w:t>
      </w:r>
      <w:r w:rsidRPr="00D33447">
        <w:rPr>
          <w:rFonts w:ascii="Times New Roman" w:hAnsi="Times New Roman" w:cs="Times New Roman"/>
          <w:sz w:val="24"/>
          <w:szCs w:val="24"/>
        </w:rPr>
        <w:t xml:space="preserve"> Контрольно-счетного органа Первомайского района для рассмотрения и принятия мер по устранению выявленных нарушений и недостатков.</w:t>
      </w:r>
    </w:p>
    <w:p w:rsidR="0098183D" w:rsidRPr="00D33447" w:rsidRDefault="0098183D"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По результатам проверки направить информационное письмо учредителю </w:t>
      </w:r>
      <w:r w:rsidR="001E1C3E" w:rsidRPr="00D33447">
        <w:rPr>
          <w:rFonts w:ascii="Times New Roman" w:hAnsi="Times New Roman" w:cs="Times New Roman"/>
          <w:sz w:val="24"/>
          <w:szCs w:val="24"/>
        </w:rPr>
        <w:t>Муниципального автономного учреждения «Первомайский районный краеведческий музей»</w:t>
      </w:r>
      <w:r w:rsidR="006D3D80" w:rsidRPr="00D33447">
        <w:rPr>
          <w:rFonts w:ascii="Times New Roman" w:hAnsi="Times New Roman" w:cs="Times New Roman"/>
          <w:sz w:val="24"/>
          <w:szCs w:val="24"/>
        </w:rPr>
        <w:t xml:space="preserve"> муниципальному казенному учреждению </w:t>
      </w:r>
      <w:r w:rsidR="001E1C3E" w:rsidRPr="00D33447">
        <w:rPr>
          <w:rFonts w:ascii="Times New Roman" w:hAnsi="Times New Roman" w:cs="Times New Roman"/>
          <w:sz w:val="24"/>
          <w:szCs w:val="24"/>
        </w:rPr>
        <w:t>Отдел культуры</w:t>
      </w:r>
      <w:r w:rsidR="006D3D80" w:rsidRPr="00D33447">
        <w:rPr>
          <w:rFonts w:ascii="Times New Roman" w:hAnsi="Times New Roman" w:cs="Times New Roman"/>
          <w:sz w:val="24"/>
          <w:szCs w:val="24"/>
        </w:rPr>
        <w:t xml:space="preserve"> </w:t>
      </w:r>
      <w:r w:rsidRPr="00D33447">
        <w:rPr>
          <w:rFonts w:ascii="Times New Roman" w:hAnsi="Times New Roman" w:cs="Times New Roman"/>
          <w:sz w:val="24"/>
          <w:szCs w:val="24"/>
        </w:rPr>
        <w:t>Администрации Первомайского района.</w:t>
      </w:r>
    </w:p>
    <w:p w:rsidR="000128DD" w:rsidRPr="00D33447" w:rsidRDefault="00CB68E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Направить отчет о результатах проверки </w:t>
      </w:r>
      <w:r w:rsidR="00E95814" w:rsidRPr="00D33447">
        <w:rPr>
          <w:rFonts w:ascii="Times New Roman" w:hAnsi="Times New Roman" w:cs="Times New Roman"/>
          <w:sz w:val="24"/>
          <w:szCs w:val="24"/>
        </w:rPr>
        <w:t xml:space="preserve">начисления и обоснованности </w:t>
      </w:r>
      <w:r w:rsidR="008B1A9F" w:rsidRPr="00D33447">
        <w:rPr>
          <w:rFonts w:ascii="Times New Roman" w:hAnsi="Times New Roman" w:cs="Times New Roman"/>
          <w:sz w:val="24"/>
          <w:szCs w:val="24"/>
        </w:rPr>
        <w:t>выплат</w:t>
      </w:r>
      <w:r w:rsidR="00E95814" w:rsidRPr="00D33447">
        <w:rPr>
          <w:rFonts w:ascii="Times New Roman" w:hAnsi="Times New Roman" w:cs="Times New Roman"/>
          <w:sz w:val="24"/>
          <w:szCs w:val="24"/>
        </w:rPr>
        <w:t>ы</w:t>
      </w:r>
      <w:r w:rsidR="008B1A9F" w:rsidRPr="00D33447">
        <w:rPr>
          <w:rFonts w:ascii="Times New Roman" w:hAnsi="Times New Roman" w:cs="Times New Roman"/>
          <w:sz w:val="24"/>
          <w:szCs w:val="24"/>
        </w:rPr>
        <w:t xml:space="preserve"> заработной платы работникам </w:t>
      </w:r>
      <w:r w:rsidR="00186D15">
        <w:rPr>
          <w:rFonts w:ascii="Times New Roman" w:hAnsi="Times New Roman" w:cs="Times New Roman"/>
          <w:sz w:val="24"/>
          <w:szCs w:val="24"/>
        </w:rPr>
        <w:t>МАУ «Первомайский районный краеведческий музей»</w:t>
      </w:r>
      <w:r w:rsidR="00E95814" w:rsidRPr="00D33447">
        <w:rPr>
          <w:rFonts w:ascii="Times New Roman" w:hAnsi="Times New Roman" w:cs="Times New Roman"/>
          <w:sz w:val="24"/>
          <w:szCs w:val="24"/>
        </w:rPr>
        <w:t xml:space="preserve"> за </w:t>
      </w:r>
      <w:r w:rsidR="00E87DAF" w:rsidRPr="00D33447">
        <w:rPr>
          <w:rFonts w:ascii="Times New Roman" w:hAnsi="Times New Roman" w:cs="Times New Roman"/>
          <w:sz w:val="24"/>
          <w:szCs w:val="24"/>
        </w:rPr>
        <w:t>201</w:t>
      </w:r>
      <w:r w:rsidR="00E95814" w:rsidRPr="00D33447">
        <w:rPr>
          <w:rFonts w:ascii="Times New Roman" w:hAnsi="Times New Roman" w:cs="Times New Roman"/>
          <w:sz w:val="24"/>
          <w:szCs w:val="24"/>
        </w:rPr>
        <w:t>9</w:t>
      </w:r>
      <w:r w:rsidR="00E87DAF" w:rsidRPr="00D33447">
        <w:rPr>
          <w:rFonts w:ascii="Times New Roman" w:hAnsi="Times New Roman" w:cs="Times New Roman"/>
          <w:sz w:val="24"/>
          <w:szCs w:val="24"/>
        </w:rPr>
        <w:t xml:space="preserve"> год:</w:t>
      </w:r>
    </w:p>
    <w:p w:rsidR="001E1C3E" w:rsidRPr="00D33447" w:rsidRDefault="00CB68E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 </w:t>
      </w:r>
      <w:r w:rsidR="001E1C3E" w:rsidRPr="00D33447">
        <w:rPr>
          <w:rFonts w:ascii="Times New Roman" w:hAnsi="Times New Roman" w:cs="Times New Roman"/>
          <w:sz w:val="24"/>
          <w:szCs w:val="24"/>
        </w:rPr>
        <w:t>Главе Первомайского района,</w:t>
      </w:r>
    </w:p>
    <w:p w:rsidR="00CB68E9" w:rsidRPr="00D33447" w:rsidRDefault="001E1C3E"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 xml:space="preserve">- </w:t>
      </w:r>
      <w:r w:rsidR="00CB68E9" w:rsidRPr="00D33447">
        <w:rPr>
          <w:rFonts w:ascii="Times New Roman" w:hAnsi="Times New Roman" w:cs="Times New Roman"/>
          <w:sz w:val="24"/>
          <w:szCs w:val="24"/>
        </w:rPr>
        <w:t>в Думу Первомайского района</w:t>
      </w:r>
      <w:r w:rsidRPr="00D33447">
        <w:rPr>
          <w:rFonts w:ascii="Times New Roman" w:hAnsi="Times New Roman" w:cs="Times New Roman"/>
          <w:sz w:val="24"/>
          <w:szCs w:val="24"/>
        </w:rPr>
        <w:t>.</w:t>
      </w:r>
    </w:p>
    <w:p w:rsidR="00CB68E9" w:rsidRPr="00D33447" w:rsidRDefault="00CB68E9" w:rsidP="00B602F5">
      <w:pPr>
        <w:autoSpaceDE w:val="0"/>
        <w:autoSpaceDN w:val="0"/>
        <w:adjustRightInd w:val="0"/>
        <w:spacing w:after="0" w:line="240" w:lineRule="auto"/>
        <w:ind w:firstLine="709"/>
        <w:jc w:val="both"/>
        <w:rPr>
          <w:rFonts w:ascii="Times New Roman" w:hAnsi="Times New Roman" w:cs="Times New Roman"/>
          <w:sz w:val="24"/>
          <w:szCs w:val="24"/>
        </w:rPr>
      </w:pPr>
      <w:r w:rsidRPr="00D33447">
        <w:rPr>
          <w:rFonts w:ascii="Times New Roman" w:hAnsi="Times New Roman" w:cs="Times New Roman"/>
          <w:sz w:val="24"/>
          <w:szCs w:val="24"/>
        </w:rPr>
        <w:t>.</w:t>
      </w:r>
    </w:p>
    <w:p w:rsidR="00CB68E9" w:rsidRPr="00D33447" w:rsidRDefault="00CB68E9" w:rsidP="00B602F5">
      <w:pPr>
        <w:pStyle w:val="a9"/>
        <w:spacing w:before="0" w:beforeAutospacing="0" w:after="0" w:afterAutospacing="0"/>
      </w:pPr>
      <w:r w:rsidRPr="00D33447">
        <w:t xml:space="preserve">Председатель </w:t>
      </w:r>
      <w:r w:rsidR="005E3810" w:rsidRPr="00D33447">
        <w:t>К</w:t>
      </w:r>
      <w:r w:rsidRPr="00D33447">
        <w:t>онтрольно-счетного органа</w:t>
      </w:r>
    </w:p>
    <w:p w:rsidR="00CB68E9" w:rsidRPr="00D33447" w:rsidRDefault="00CB68E9" w:rsidP="00B602F5">
      <w:pPr>
        <w:pStyle w:val="a9"/>
        <w:spacing w:before="0" w:beforeAutospacing="0" w:after="0" w:afterAutospacing="0"/>
      </w:pPr>
      <w:r w:rsidRPr="00D33447">
        <w:t>Первомайского района                                                                                                          Л.В. Савченко</w:t>
      </w:r>
    </w:p>
    <w:p w:rsidR="00E21319" w:rsidRPr="00D33447" w:rsidRDefault="00E21319" w:rsidP="00B602F5">
      <w:pPr>
        <w:pStyle w:val="a9"/>
        <w:spacing w:before="0" w:beforeAutospacing="0" w:after="0" w:afterAutospacing="0"/>
      </w:pPr>
    </w:p>
    <w:p w:rsidR="00CB68E9" w:rsidRPr="00D33447" w:rsidRDefault="00CB68E9" w:rsidP="00B602F5">
      <w:pPr>
        <w:pStyle w:val="a9"/>
        <w:spacing w:before="0" w:beforeAutospacing="0" w:after="0" w:afterAutospacing="0"/>
      </w:pPr>
      <w:r w:rsidRPr="00D33447">
        <w:t>Инспектор Контрольно-счетного органа</w:t>
      </w:r>
    </w:p>
    <w:p w:rsidR="00CB68E9" w:rsidRPr="00D33447" w:rsidRDefault="00CB68E9" w:rsidP="00B602F5">
      <w:pPr>
        <w:pStyle w:val="a9"/>
        <w:spacing w:before="0" w:beforeAutospacing="0" w:after="0" w:afterAutospacing="0"/>
        <w:rPr>
          <w:sz w:val="28"/>
          <w:szCs w:val="28"/>
        </w:rPr>
      </w:pPr>
      <w:r w:rsidRPr="00D33447">
        <w:t>Первомайского района                                                                                                       О.С. Липницкая</w:t>
      </w:r>
    </w:p>
    <w:p w:rsidR="00CB68E9" w:rsidRPr="00D33447" w:rsidRDefault="00CB68E9" w:rsidP="00B602F5">
      <w:pPr>
        <w:pStyle w:val="a9"/>
        <w:spacing w:before="0" w:beforeAutospacing="0" w:after="0" w:afterAutospacing="0"/>
      </w:pPr>
    </w:p>
    <w:p w:rsidR="001E1C3E" w:rsidRPr="00D33447" w:rsidRDefault="001E1C3E" w:rsidP="00B602F5">
      <w:pPr>
        <w:pStyle w:val="a9"/>
        <w:spacing w:before="0" w:beforeAutospacing="0" w:after="0" w:afterAutospacing="0"/>
      </w:pPr>
      <w:r w:rsidRPr="00D33447">
        <w:t xml:space="preserve">Временно исполняющая обязанности директора </w:t>
      </w:r>
    </w:p>
    <w:p w:rsidR="00E87DAF" w:rsidRPr="00D33447" w:rsidRDefault="001E1C3E" w:rsidP="00B602F5">
      <w:pPr>
        <w:pStyle w:val="a9"/>
        <w:spacing w:before="0" w:beforeAutospacing="0" w:after="0" w:afterAutospacing="0"/>
      </w:pPr>
      <w:r w:rsidRPr="00D33447">
        <w:t>М</w:t>
      </w:r>
      <w:r w:rsidR="00E87DAF" w:rsidRPr="00D33447">
        <w:t xml:space="preserve">униципального </w:t>
      </w:r>
      <w:r w:rsidRPr="00D33447">
        <w:t>автономного</w:t>
      </w:r>
      <w:r w:rsidR="00E87DAF" w:rsidRPr="00D33447">
        <w:t xml:space="preserve"> учреждения </w:t>
      </w:r>
    </w:p>
    <w:p w:rsidR="00633763" w:rsidRPr="00D33447" w:rsidRDefault="001E1C3E" w:rsidP="00B602F5">
      <w:pPr>
        <w:pStyle w:val="a9"/>
        <w:spacing w:before="0" w:beforeAutospacing="0" w:after="0" w:afterAutospacing="0"/>
      </w:pPr>
      <w:r w:rsidRPr="00D33447">
        <w:t>«</w:t>
      </w:r>
      <w:r w:rsidR="00547650" w:rsidRPr="00D33447">
        <w:t>Первомайск</w:t>
      </w:r>
      <w:r w:rsidRPr="00D33447">
        <w:t xml:space="preserve">ий районный краеведческий музей» </w:t>
      </w:r>
      <w:r w:rsidR="00633763" w:rsidRPr="00D33447">
        <w:t xml:space="preserve">                                 </w:t>
      </w:r>
      <w:r w:rsidR="00547650" w:rsidRPr="00D33447">
        <w:t xml:space="preserve">  </w:t>
      </w:r>
      <w:r w:rsidR="00E87DAF" w:rsidRPr="00D33447">
        <w:t xml:space="preserve">         </w:t>
      </w:r>
      <w:r w:rsidRPr="00D33447">
        <w:t xml:space="preserve">      </w:t>
      </w:r>
      <w:r w:rsidR="00E87DAF" w:rsidRPr="00D33447">
        <w:t xml:space="preserve"> </w:t>
      </w:r>
      <w:r w:rsidR="00633763" w:rsidRPr="00D33447">
        <w:t xml:space="preserve"> </w:t>
      </w:r>
      <w:r w:rsidR="00E95814" w:rsidRPr="00D33447">
        <w:t xml:space="preserve">   </w:t>
      </w:r>
      <w:r w:rsidR="00633763" w:rsidRPr="00D33447">
        <w:t xml:space="preserve">    </w:t>
      </w:r>
      <w:r w:rsidRPr="00D33447">
        <w:t>М.Н. Болотова</w:t>
      </w:r>
    </w:p>
    <w:p w:rsidR="00CB68E9" w:rsidRPr="00D33447" w:rsidRDefault="00CB68E9" w:rsidP="00B602F5">
      <w:pPr>
        <w:pStyle w:val="a9"/>
        <w:spacing w:before="0" w:beforeAutospacing="0" w:after="0" w:afterAutospacing="0"/>
      </w:pPr>
      <w:r w:rsidRPr="00D33447">
        <w:rPr>
          <w:sz w:val="22"/>
          <w:szCs w:val="22"/>
        </w:rPr>
        <w:t>«___</w:t>
      </w:r>
      <w:r w:rsidR="00290122" w:rsidRPr="00D33447">
        <w:rPr>
          <w:sz w:val="22"/>
          <w:szCs w:val="22"/>
        </w:rPr>
        <w:t>_» _</w:t>
      </w:r>
      <w:r w:rsidRPr="00D33447">
        <w:rPr>
          <w:sz w:val="22"/>
          <w:szCs w:val="22"/>
        </w:rPr>
        <w:t>_________________20____г</w:t>
      </w:r>
      <w:r w:rsidRPr="00D33447">
        <w:t>.</w:t>
      </w:r>
    </w:p>
    <w:p w:rsidR="00605FC0" w:rsidRDefault="00605FC0" w:rsidP="00B602F5">
      <w:pPr>
        <w:pStyle w:val="a9"/>
        <w:spacing w:before="0" w:beforeAutospacing="0" w:after="0" w:afterAutospacing="0"/>
      </w:pPr>
    </w:p>
    <w:p w:rsidR="00CB68E9" w:rsidRPr="00D33447" w:rsidRDefault="00CB68E9" w:rsidP="00B602F5">
      <w:pPr>
        <w:pStyle w:val="a9"/>
        <w:spacing w:before="0" w:beforeAutospacing="0" w:after="0" w:afterAutospacing="0"/>
      </w:pPr>
      <w:r w:rsidRPr="00D33447">
        <w:t xml:space="preserve">Один экземпляр акта по результатам контрольного мероприятия получил (а): </w:t>
      </w:r>
    </w:p>
    <w:p w:rsidR="00CB68E9" w:rsidRPr="00D33447" w:rsidRDefault="00CB68E9" w:rsidP="00B602F5">
      <w:pPr>
        <w:pStyle w:val="a9"/>
        <w:spacing w:before="0" w:beforeAutospacing="0" w:after="0" w:afterAutospacing="0"/>
      </w:pPr>
      <w:r w:rsidRPr="00D33447">
        <w:t>«___</w:t>
      </w:r>
      <w:r w:rsidR="00290122" w:rsidRPr="00D33447">
        <w:t>_» _</w:t>
      </w:r>
      <w:r w:rsidRPr="00D33447">
        <w:t>_________20___ г. ________________________</w:t>
      </w:r>
      <w:r w:rsidR="00290122" w:rsidRPr="00D33447">
        <w:t>_ _</w:t>
      </w:r>
      <w:r w:rsidRPr="00D33447">
        <w:t xml:space="preserve">_____________  </w:t>
      </w:r>
      <w:r w:rsidR="00633763" w:rsidRPr="00D33447">
        <w:t xml:space="preserve">    </w:t>
      </w:r>
      <w:r w:rsidRPr="00D33447">
        <w:t xml:space="preserve"> __________________</w:t>
      </w:r>
    </w:p>
    <w:p w:rsidR="00CB68E9" w:rsidRDefault="00CB68E9" w:rsidP="00B602F5">
      <w:pPr>
        <w:pStyle w:val="a9"/>
        <w:spacing w:before="0" w:beforeAutospacing="0" w:after="0" w:afterAutospacing="0"/>
        <w:rPr>
          <w:sz w:val="18"/>
          <w:szCs w:val="18"/>
        </w:rPr>
      </w:pPr>
      <w:r w:rsidRPr="00D33447">
        <w:t xml:space="preserve">                                               </w:t>
      </w:r>
      <w:r w:rsidR="00633763" w:rsidRPr="00D33447">
        <w:t xml:space="preserve">               </w:t>
      </w:r>
      <w:r w:rsidRPr="00D33447">
        <w:t xml:space="preserve">   </w:t>
      </w:r>
      <w:r w:rsidRPr="00D33447">
        <w:rPr>
          <w:sz w:val="18"/>
          <w:szCs w:val="18"/>
        </w:rPr>
        <w:t>(</w:t>
      </w:r>
      <w:r w:rsidR="00290122" w:rsidRPr="00D33447">
        <w:rPr>
          <w:sz w:val="18"/>
          <w:szCs w:val="18"/>
        </w:rPr>
        <w:t xml:space="preserve">должность)  </w:t>
      </w:r>
      <w:r w:rsidRPr="00D33447">
        <w:rPr>
          <w:sz w:val="18"/>
          <w:szCs w:val="18"/>
        </w:rPr>
        <w:t xml:space="preserve">                            </w:t>
      </w:r>
      <w:r w:rsidR="00633763" w:rsidRPr="00D33447">
        <w:rPr>
          <w:sz w:val="18"/>
          <w:szCs w:val="18"/>
        </w:rPr>
        <w:t xml:space="preserve">  </w:t>
      </w:r>
      <w:r w:rsidRPr="00D33447">
        <w:rPr>
          <w:sz w:val="18"/>
          <w:szCs w:val="18"/>
        </w:rPr>
        <w:t xml:space="preserve"> (подпись)            </w:t>
      </w:r>
      <w:r w:rsidR="00633763" w:rsidRPr="00D33447">
        <w:rPr>
          <w:sz w:val="18"/>
          <w:szCs w:val="18"/>
        </w:rPr>
        <w:t xml:space="preserve"> </w:t>
      </w:r>
      <w:r w:rsidR="008216F2" w:rsidRPr="00D33447">
        <w:rPr>
          <w:sz w:val="18"/>
          <w:szCs w:val="18"/>
        </w:rPr>
        <w:t xml:space="preserve"> </w:t>
      </w:r>
      <w:r w:rsidRPr="00D33447">
        <w:rPr>
          <w:sz w:val="18"/>
          <w:szCs w:val="18"/>
        </w:rPr>
        <w:t xml:space="preserve">   (расшифровка подписи,</w:t>
      </w:r>
      <w:r w:rsidRPr="00E87DAF">
        <w:rPr>
          <w:sz w:val="18"/>
          <w:szCs w:val="18"/>
        </w:rPr>
        <w:t xml:space="preserve"> ФИО)</w:t>
      </w:r>
    </w:p>
    <w:sectPr w:rsidR="00CB68E9" w:rsidSect="00082340">
      <w:headerReference w:type="default" r:id="rId11"/>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DEC" w:rsidRDefault="00EE7DEC" w:rsidP="00376D90">
      <w:pPr>
        <w:spacing w:after="0" w:line="240" w:lineRule="auto"/>
      </w:pPr>
      <w:r>
        <w:separator/>
      </w:r>
    </w:p>
  </w:endnote>
  <w:endnote w:type="continuationSeparator" w:id="0">
    <w:p w:rsidR="00EE7DEC" w:rsidRDefault="00EE7DEC"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DEC" w:rsidRDefault="00EE7DEC" w:rsidP="00376D90">
      <w:pPr>
        <w:spacing w:after="0" w:line="240" w:lineRule="auto"/>
      </w:pPr>
      <w:r>
        <w:separator/>
      </w:r>
    </w:p>
  </w:footnote>
  <w:footnote w:type="continuationSeparator" w:id="0">
    <w:p w:rsidR="00EE7DEC" w:rsidRDefault="00EE7DEC"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982F32" w:rsidRDefault="00BD75D7">
        <w:pPr>
          <w:pStyle w:val="a5"/>
          <w:jc w:val="center"/>
        </w:pPr>
        <w:r>
          <w:fldChar w:fldCharType="begin"/>
        </w:r>
        <w:r>
          <w:instrText xml:space="preserve"> PAGE   \* MERGEFORMAT </w:instrText>
        </w:r>
        <w:r>
          <w:fldChar w:fldCharType="separate"/>
        </w:r>
        <w:r w:rsidR="00B602F5">
          <w:rPr>
            <w:noProof/>
          </w:rPr>
          <w:t>9</w:t>
        </w:r>
        <w:r>
          <w:rPr>
            <w:noProof/>
          </w:rPr>
          <w:fldChar w:fldCharType="end"/>
        </w:r>
      </w:p>
    </w:sdtContent>
  </w:sdt>
  <w:p w:rsidR="00982F32" w:rsidRDefault="00982F3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0705F"/>
    <w:multiLevelType w:val="multilevel"/>
    <w:tmpl w:val="797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4"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5" w15:restartNumberingAfterBreak="0">
    <w:nsid w:val="351D595F"/>
    <w:multiLevelType w:val="hybridMultilevel"/>
    <w:tmpl w:val="CD165A20"/>
    <w:lvl w:ilvl="0" w:tplc="8C38D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666358E"/>
    <w:multiLevelType w:val="hybridMultilevel"/>
    <w:tmpl w:val="53322E32"/>
    <w:lvl w:ilvl="0" w:tplc="FA402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2E0039"/>
    <w:multiLevelType w:val="multilevel"/>
    <w:tmpl w:val="366C2592"/>
    <w:lvl w:ilvl="0">
      <w:start w:val="3"/>
      <w:numFmt w:val="decimal"/>
      <w:lvlText w:val="%1."/>
      <w:lvlJc w:val="left"/>
      <w:pPr>
        <w:ind w:left="502" w:hanging="360"/>
      </w:pPr>
      <w:rPr>
        <w:rFonts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9" w15:restartNumberingAfterBreak="0">
    <w:nsid w:val="42DC2A62"/>
    <w:multiLevelType w:val="hybridMultilevel"/>
    <w:tmpl w:val="5AF4A206"/>
    <w:lvl w:ilvl="0" w:tplc="DA86F5A6">
      <w:start w:val="1"/>
      <w:numFmt w:val="decimal"/>
      <w:lvlText w:val="%1."/>
      <w:lvlJc w:val="left"/>
      <w:pPr>
        <w:ind w:left="1353" w:hanging="360"/>
      </w:pPr>
      <w:rPr>
        <w:b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0" w15:restartNumberingAfterBreak="0">
    <w:nsid w:val="4D5441DB"/>
    <w:multiLevelType w:val="hybridMultilevel"/>
    <w:tmpl w:val="6F929520"/>
    <w:lvl w:ilvl="0" w:tplc="0068EB6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DD240FC"/>
    <w:multiLevelType w:val="hybridMultilevel"/>
    <w:tmpl w:val="5038D54E"/>
    <w:lvl w:ilvl="0" w:tplc="515E010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857E5"/>
    <w:multiLevelType w:val="hybridMultilevel"/>
    <w:tmpl w:val="4F389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9C3AFA"/>
    <w:multiLevelType w:val="multilevel"/>
    <w:tmpl w:val="D490341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79E93321"/>
    <w:multiLevelType w:val="hybridMultilevel"/>
    <w:tmpl w:val="7996D006"/>
    <w:lvl w:ilvl="0" w:tplc="4DB46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D2554F5"/>
    <w:multiLevelType w:val="hybridMultilevel"/>
    <w:tmpl w:val="4DC01C34"/>
    <w:lvl w:ilvl="0" w:tplc="93E09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7"/>
  </w:num>
  <w:num w:numId="3">
    <w:abstractNumId w:val="4"/>
  </w:num>
  <w:num w:numId="4">
    <w:abstractNumId w:val="12"/>
  </w:num>
  <w:num w:numId="5">
    <w:abstractNumId w:val="13"/>
  </w:num>
  <w:num w:numId="6">
    <w:abstractNumId w:val="3"/>
  </w:num>
  <w:num w:numId="7">
    <w:abstractNumId w:val="15"/>
  </w:num>
  <w:num w:numId="8">
    <w:abstractNumId w:val="8"/>
  </w:num>
  <w:num w:numId="9">
    <w:abstractNumId w:val="5"/>
  </w:num>
  <w:num w:numId="10">
    <w:abstractNumId w:val="6"/>
  </w:num>
  <w:num w:numId="11">
    <w:abstractNumId w:val="17"/>
  </w:num>
  <w:num w:numId="12">
    <w:abstractNumId w:val="11"/>
  </w:num>
  <w:num w:numId="13">
    <w:abstractNumId w:val="10"/>
  </w:num>
  <w:num w:numId="14">
    <w:abstractNumId w:val="16"/>
  </w:num>
  <w:num w:numId="15">
    <w:abstractNumId w:val="2"/>
  </w:num>
  <w:num w:numId="16">
    <w:abstractNumId w:val="9"/>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0"/>
    <w:rsid w:val="00000070"/>
    <w:rsid w:val="000002E4"/>
    <w:rsid w:val="000008C1"/>
    <w:rsid w:val="000009D1"/>
    <w:rsid w:val="000009F4"/>
    <w:rsid w:val="00000AA1"/>
    <w:rsid w:val="00000E53"/>
    <w:rsid w:val="0000218C"/>
    <w:rsid w:val="00002361"/>
    <w:rsid w:val="00002579"/>
    <w:rsid w:val="0000299F"/>
    <w:rsid w:val="00002A73"/>
    <w:rsid w:val="00002A90"/>
    <w:rsid w:val="0000375C"/>
    <w:rsid w:val="000037C1"/>
    <w:rsid w:val="000037FE"/>
    <w:rsid w:val="00003DE5"/>
    <w:rsid w:val="00003E87"/>
    <w:rsid w:val="000044F0"/>
    <w:rsid w:val="00004BA0"/>
    <w:rsid w:val="00004D8D"/>
    <w:rsid w:val="00004EDB"/>
    <w:rsid w:val="000050B3"/>
    <w:rsid w:val="0000551D"/>
    <w:rsid w:val="000058FC"/>
    <w:rsid w:val="00006B93"/>
    <w:rsid w:val="00007198"/>
    <w:rsid w:val="00007338"/>
    <w:rsid w:val="000074A2"/>
    <w:rsid w:val="00007665"/>
    <w:rsid w:val="000079AC"/>
    <w:rsid w:val="00010365"/>
    <w:rsid w:val="000103A5"/>
    <w:rsid w:val="00010998"/>
    <w:rsid w:val="00010F24"/>
    <w:rsid w:val="0001219D"/>
    <w:rsid w:val="0001288B"/>
    <w:rsid w:val="000128DD"/>
    <w:rsid w:val="00012921"/>
    <w:rsid w:val="0001392D"/>
    <w:rsid w:val="00013F89"/>
    <w:rsid w:val="000145F6"/>
    <w:rsid w:val="00014699"/>
    <w:rsid w:val="00014784"/>
    <w:rsid w:val="00014D0C"/>
    <w:rsid w:val="00014E3E"/>
    <w:rsid w:val="00015F64"/>
    <w:rsid w:val="00016749"/>
    <w:rsid w:val="00016D25"/>
    <w:rsid w:val="000170C2"/>
    <w:rsid w:val="00017C9F"/>
    <w:rsid w:val="00020E76"/>
    <w:rsid w:val="0002106C"/>
    <w:rsid w:val="00021338"/>
    <w:rsid w:val="00022067"/>
    <w:rsid w:val="00022615"/>
    <w:rsid w:val="00022A16"/>
    <w:rsid w:val="00022CF3"/>
    <w:rsid w:val="0002326C"/>
    <w:rsid w:val="00023487"/>
    <w:rsid w:val="00023B36"/>
    <w:rsid w:val="00023BBC"/>
    <w:rsid w:val="00023C4C"/>
    <w:rsid w:val="0002472E"/>
    <w:rsid w:val="0002482E"/>
    <w:rsid w:val="00024F5A"/>
    <w:rsid w:val="0002544D"/>
    <w:rsid w:val="00025922"/>
    <w:rsid w:val="00025977"/>
    <w:rsid w:val="00026199"/>
    <w:rsid w:val="000269B4"/>
    <w:rsid w:val="00026B44"/>
    <w:rsid w:val="00027155"/>
    <w:rsid w:val="00027AB8"/>
    <w:rsid w:val="00027ACB"/>
    <w:rsid w:val="00027CBF"/>
    <w:rsid w:val="00030075"/>
    <w:rsid w:val="00030529"/>
    <w:rsid w:val="0003073A"/>
    <w:rsid w:val="00031245"/>
    <w:rsid w:val="0003124A"/>
    <w:rsid w:val="00032295"/>
    <w:rsid w:val="00032352"/>
    <w:rsid w:val="000323D8"/>
    <w:rsid w:val="0003287D"/>
    <w:rsid w:val="00032ADD"/>
    <w:rsid w:val="0003307A"/>
    <w:rsid w:val="000338EE"/>
    <w:rsid w:val="00033FAE"/>
    <w:rsid w:val="00034C50"/>
    <w:rsid w:val="000357C4"/>
    <w:rsid w:val="00035965"/>
    <w:rsid w:val="00035A40"/>
    <w:rsid w:val="000369CC"/>
    <w:rsid w:val="00040704"/>
    <w:rsid w:val="00041899"/>
    <w:rsid w:val="00041AA6"/>
    <w:rsid w:val="00042405"/>
    <w:rsid w:val="00044258"/>
    <w:rsid w:val="00044618"/>
    <w:rsid w:val="00044F99"/>
    <w:rsid w:val="000452BC"/>
    <w:rsid w:val="00045DD4"/>
    <w:rsid w:val="00046253"/>
    <w:rsid w:val="00047154"/>
    <w:rsid w:val="00047580"/>
    <w:rsid w:val="00047896"/>
    <w:rsid w:val="00050176"/>
    <w:rsid w:val="00051D31"/>
    <w:rsid w:val="000522D3"/>
    <w:rsid w:val="000522DA"/>
    <w:rsid w:val="00052548"/>
    <w:rsid w:val="00052A27"/>
    <w:rsid w:val="00053053"/>
    <w:rsid w:val="000540AE"/>
    <w:rsid w:val="0005431B"/>
    <w:rsid w:val="000543AC"/>
    <w:rsid w:val="000543B3"/>
    <w:rsid w:val="000546E5"/>
    <w:rsid w:val="000547F5"/>
    <w:rsid w:val="0005497B"/>
    <w:rsid w:val="00054B9A"/>
    <w:rsid w:val="00054CEA"/>
    <w:rsid w:val="000550F5"/>
    <w:rsid w:val="000553FD"/>
    <w:rsid w:val="00055653"/>
    <w:rsid w:val="00055CEA"/>
    <w:rsid w:val="00056C40"/>
    <w:rsid w:val="00057898"/>
    <w:rsid w:val="00057C7B"/>
    <w:rsid w:val="000603DD"/>
    <w:rsid w:val="000604AE"/>
    <w:rsid w:val="000605D1"/>
    <w:rsid w:val="00060653"/>
    <w:rsid w:val="000606CF"/>
    <w:rsid w:val="00061116"/>
    <w:rsid w:val="00061F9F"/>
    <w:rsid w:val="0006203D"/>
    <w:rsid w:val="00062157"/>
    <w:rsid w:val="000623E7"/>
    <w:rsid w:val="00062F00"/>
    <w:rsid w:val="000635E9"/>
    <w:rsid w:val="00063631"/>
    <w:rsid w:val="00063CCF"/>
    <w:rsid w:val="00064044"/>
    <w:rsid w:val="00064247"/>
    <w:rsid w:val="000647C6"/>
    <w:rsid w:val="0006498F"/>
    <w:rsid w:val="00064D05"/>
    <w:rsid w:val="00065C1B"/>
    <w:rsid w:val="00066222"/>
    <w:rsid w:val="000663B9"/>
    <w:rsid w:val="00066C48"/>
    <w:rsid w:val="00066CDC"/>
    <w:rsid w:val="00066F14"/>
    <w:rsid w:val="00067AA0"/>
    <w:rsid w:val="00067B87"/>
    <w:rsid w:val="00070842"/>
    <w:rsid w:val="00071D1C"/>
    <w:rsid w:val="00072521"/>
    <w:rsid w:val="0007397B"/>
    <w:rsid w:val="00073D4B"/>
    <w:rsid w:val="000743F9"/>
    <w:rsid w:val="00074754"/>
    <w:rsid w:val="00074850"/>
    <w:rsid w:val="00074958"/>
    <w:rsid w:val="00074BD5"/>
    <w:rsid w:val="00074F62"/>
    <w:rsid w:val="00075B34"/>
    <w:rsid w:val="00076A62"/>
    <w:rsid w:val="00076C2E"/>
    <w:rsid w:val="00076C46"/>
    <w:rsid w:val="00077C74"/>
    <w:rsid w:val="00080504"/>
    <w:rsid w:val="00080A98"/>
    <w:rsid w:val="00080EAA"/>
    <w:rsid w:val="00081E0C"/>
    <w:rsid w:val="00082340"/>
    <w:rsid w:val="0008250E"/>
    <w:rsid w:val="000828B1"/>
    <w:rsid w:val="00082D8D"/>
    <w:rsid w:val="00083313"/>
    <w:rsid w:val="0008394A"/>
    <w:rsid w:val="00083E03"/>
    <w:rsid w:val="00083E1C"/>
    <w:rsid w:val="00084585"/>
    <w:rsid w:val="000845F5"/>
    <w:rsid w:val="00084667"/>
    <w:rsid w:val="00084833"/>
    <w:rsid w:val="00084D8D"/>
    <w:rsid w:val="00085635"/>
    <w:rsid w:val="0008611C"/>
    <w:rsid w:val="0008673D"/>
    <w:rsid w:val="00086CAD"/>
    <w:rsid w:val="000870E8"/>
    <w:rsid w:val="0008783B"/>
    <w:rsid w:val="00087DAB"/>
    <w:rsid w:val="000906C2"/>
    <w:rsid w:val="00090ABA"/>
    <w:rsid w:val="00090BBA"/>
    <w:rsid w:val="00091B78"/>
    <w:rsid w:val="00091E25"/>
    <w:rsid w:val="00092987"/>
    <w:rsid w:val="00093B96"/>
    <w:rsid w:val="00093EEF"/>
    <w:rsid w:val="00094461"/>
    <w:rsid w:val="00094BA2"/>
    <w:rsid w:val="00094D47"/>
    <w:rsid w:val="00095352"/>
    <w:rsid w:val="0009636B"/>
    <w:rsid w:val="00096B0D"/>
    <w:rsid w:val="00096CBC"/>
    <w:rsid w:val="00096CFE"/>
    <w:rsid w:val="00097581"/>
    <w:rsid w:val="0009762C"/>
    <w:rsid w:val="00097C49"/>
    <w:rsid w:val="000A0151"/>
    <w:rsid w:val="000A027B"/>
    <w:rsid w:val="000A0290"/>
    <w:rsid w:val="000A0527"/>
    <w:rsid w:val="000A0533"/>
    <w:rsid w:val="000A102B"/>
    <w:rsid w:val="000A1138"/>
    <w:rsid w:val="000A1603"/>
    <w:rsid w:val="000A21B7"/>
    <w:rsid w:val="000A2431"/>
    <w:rsid w:val="000A288B"/>
    <w:rsid w:val="000A2CB7"/>
    <w:rsid w:val="000A2DE0"/>
    <w:rsid w:val="000A2F22"/>
    <w:rsid w:val="000A338F"/>
    <w:rsid w:val="000A360F"/>
    <w:rsid w:val="000A3799"/>
    <w:rsid w:val="000A3A8F"/>
    <w:rsid w:val="000A3DB6"/>
    <w:rsid w:val="000A3FAE"/>
    <w:rsid w:val="000A4499"/>
    <w:rsid w:val="000A5120"/>
    <w:rsid w:val="000A5C6B"/>
    <w:rsid w:val="000A5D01"/>
    <w:rsid w:val="000A5EBB"/>
    <w:rsid w:val="000A6245"/>
    <w:rsid w:val="000A6816"/>
    <w:rsid w:val="000A6C75"/>
    <w:rsid w:val="000A7012"/>
    <w:rsid w:val="000A71C6"/>
    <w:rsid w:val="000A733B"/>
    <w:rsid w:val="000A7864"/>
    <w:rsid w:val="000B034A"/>
    <w:rsid w:val="000B0B03"/>
    <w:rsid w:val="000B1307"/>
    <w:rsid w:val="000B25BB"/>
    <w:rsid w:val="000B2B1A"/>
    <w:rsid w:val="000B32D1"/>
    <w:rsid w:val="000B3405"/>
    <w:rsid w:val="000B34EB"/>
    <w:rsid w:val="000B376D"/>
    <w:rsid w:val="000B3CE7"/>
    <w:rsid w:val="000B40EB"/>
    <w:rsid w:val="000B4ED3"/>
    <w:rsid w:val="000B4EE5"/>
    <w:rsid w:val="000B4EF8"/>
    <w:rsid w:val="000B5636"/>
    <w:rsid w:val="000B56D6"/>
    <w:rsid w:val="000B62DA"/>
    <w:rsid w:val="000B6CA9"/>
    <w:rsid w:val="000B6F3C"/>
    <w:rsid w:val="000B6F43"/>
    <w:rsid w:val="000B735D"/>
    <w:rsid w:val="000B7C44"/>
    <w:rsid w:val="000B7CA6"/>
    <w:rsid w:val="000B7E1F"/>
    <w:rsid w:val="000C0B5D"/>
    <w:rsid w:val="000C0C26"/>
    <w:rsid w:val="000C0D35"/>
    <w:rsid w:val="000C1CDA"/>
    <w:rsid w:val="000C2014"/>
    <w:rsid w:val="000C21B7"/>
    <w:rsid w:val="000C247F"/>
    <w:rsid w:val="000C24D4"/>
    <w:rsid w:val="000C2C83"/>
    <w:rsid w:val="000C3323"/>
    <w:rsid w:val="000C3595"/>
    <w:rsid w:val="000C3B5A"/>
    <w:rsid w:val="000C4BF5"/>
    <w:rsid w:val="000C4DAA"/>
    <w:rsid w:val="000C5174"/>
    <w:rsid w:val="000C5B16"/>
    <w:rsid w:val="000C5B2B"/>
    <w:rsid w:val="000C5E80"/>
    <w:rsid w:val="000C6AF0"/>
    <w:rsid w:val="000C6E81"/>
    <w:rsid w:val="000C7811"/>
    <w:rsid w:val="000C7CE7"/>
    <w:rsid w:val="000D0266"/>
    <w:rsid w:val="000D0299"/>
    <w:rsid w:val="000D09B1"/>
    <w:rsid w:val="000D0C57"/>
    <w:rsid w:val="000D171E"/>
    <w:rsid w:val="000D19E8"/>
    <w:rsid w:val="000D1EF6"/>
    <w:rsid w:val="000D2885"/>
    <w:rsid w:val="000D2955"/>
    <w:rsid w:val="000D30AB"/>
    <w:rsid w:val="000D3175"/>
    <w:rsid w:val="000D3217"/>
    <w:rsid w:val="000D3C24"/>
    <w:rsid w:val="000D5405"/>
    <w:rsid w:val="000D557C"/>
    <w:rsid w:val="000D5741"/>
    <w:rsid w:val="000D5B04"/>
    <w:rsid w:val="000D5B06"/>
    <w:rsid w:val="000D6138"/>
    <w:rsid w:val="000D684B"/>
    <w:rsid w:val="000D68BF"/>
    <w:rsid w:val="000D7AD0"/>
    <w:rsid w:val="000E03B3"/>
    <w:rsid w:val="000E0CD6"/>
    <w:rsid w:val="000E1B53"/>
    <w:rsid w:val="000E1BBA"/>
    <w:rsid w:val="000E29CF"/>
    <w:rsid w:val="000E2C78"/>
    <w:rsid w:val="000E2D1A"/>
    <w:rsid w:val="000E2F1D"/>
    <w:rsid w:val="000E37C5"/>
    <w:rsid w:val="000E39A0"/>
    <w:rsid w:val="000E4F5B"/>
    <w:rsid w:val="000E5242"/>
    <w:rsid w:val="000E5629"/>
    <w:rsid w:val="000E5C08"/>
    <w:rsid w:val="000E6328"/>
    <w:rsid w:val="000E739A"/>
    <w:rsid w:val="000E758B"/>
    <w:rsid w:val="000E78BB"/>
    <w:rsid w:val="000E7C2B"/>
    <w:rsid w:val="000F0299"/>
    <w:rsid w:val="000F05B6"/>
    <w:rsid w:val="000F084D"/>
    <w:rsid w:val="000F11F8"/>
    <w:rsid w:val="000F17E0"/>
    <w:rsid w:val="000F2022"/>
    <w:rsid w:val="000F20FD"/>
    <w:rsid w:val="000F22F6"/>
    <w:rsid w:val="000F283A"/>
    <w:rsid w:val="000F28F9"/>
    <w:rsid w:val="000F302B"/>
    <w:rsid w:val="000F31E1"/>
    <w:rsid w:val="000F3649"/>
    <w:rsid w:val="000F3EF3"/>
    <w:rsid w:val="000F3FAE"/>
    <w:rsid w:val="000F4A51"/>
    <w:rsid w:val="000F4BE7"/>
    <w:rsid w:val="000F4D34"/>
    <w:rsid w:val="000F55A1"/>
    <w:rsid w:val="000F5783"/>
    <w:rsid w:val="000F58A7"/>
    <w:rsid w:val="000F66AF"/>
    <w:rsid w:val="000F69E9"/>
    <w:rsid w:val="000F6A9D"/>
    <w:rsid w:val="000F75F6"/>
    <w:rsid w:val="000F7E04"/>
    <w:rsid w:val="00100078"/>
    <w:rsid w:val="00100AB6"/>
    <w:rsid w:val="00101525"/>
    <w:rsid w:val="00101893"/>
    <w:rsid w:val="001026AA"/>
    <w:rsid w:val="00102745"/>
    <w:rsid w:val="00103D02"/>
    <w:rsid w:val="00103D83"/>
    <w:rsid w:val="00103E44"/>
    <w:rsid w:val="00103EFC"/>
    <w:rsid w:val="00104087"/>
    <w:rsid w:val="0010413E"/>
    <w:rsid w:val="0010499B"/>
    <w:rsid w:val="00104C3E"/>
    <w:rsid w:val="001052A4"/>
    <w:rsid w:val="001052DE"/>
    <w:rsid w:val="00105694"/>
    <w:rsid w:val="001058C5"/>
    <w:rsid w:val="00105994"/>
    <w:rsid w:val="00105E57"/>
    <w:rsid w:val="001062B7"/>
    <w:rsid w:val="00107353"/>
    <w:rsid w:val="0010767E"/>
    <w:rsid w:val="00107AD2"/>
    <w:rsid w:val="00107CD1"/>
    <w:rsid w:val="00107F41"/>
    <w:rsid w:val="001101CF"/>
    <w:rsid w:val="00110A18"/>
    <w:rsid w:val="00110BC4"/>
    <w:rsid w:val="00110E6E"/>
    <w:rsid w:val="00110FF2"/>
    <w:rsid w:val="00111050"/>
    <w:rsid w:val="00111822"/>
    <w:rsid w:val="00111F10"/>
    <w:rsid w:val="001120EB"/>
    <w:rsid w:val="00112994"/>
    <w:rsid w:val="00112E62"/>
    <w:rsid w:val="00113148"/>
    <w:rsid w:val="001137B4"/>
    <w:rsid w:val="00113BD5"/>
    <w:rsid w:val="00113D3F"/>
    <w:rsid w:val="0011471D"/>
    <w:rsid w:val="00114DD4"/>
    <w:rsid w:val="001169D5"/>
    <w:rsid w:val="00116A00"/>
    <w:rsid w:val="00116BB1"/>
    <w:rsid w:val="00116C5D"/>
    <w:rsid w:val="0011790A"/>
    <w:rsid w:val="00117B02"/>
    <w:rsid w:val="00121411"/>
    <w:rsid w:val="00121951"/>
    <w:rsid w:val="001219A2"/>
    <w:rsid w:val="00122521"/>
    <w:rsid w:val="001228B5"/>
    <w:rsid w:val="00122F1D"/>
    <w:rsid w:val="001231B5"/>
    <w:rsid w:val="00123A51"/>
    <w:rsid w:val="00123AD9"/>
    <w:rsid w:val="001242F1"/>
    <w:rsid w:val="00124AD3"/>
    <w:rsid w:val="00124C13"/>
    <w:rsid w:val="00124DF4"/>
    <w:rsid w:val="00125076"/>
    <w:rsid w:val="00125346"/>
    <w:rsid w:val="00125B82"/>
    <w:rsid w:val="00125CCD"/>
    <w:rsid w:val="00126C48"/>
    <w:rsid w:val="00126ED4"/>
    <w:rsid w:val="0013002D"/>
    <w:rsid w:val="00130222"/>
    <w:rsid w:val="0013033D"/>
    <w:rsid w:val="0013069A"/>
    <w:rsid w:val="00130717"/>
    <w:rsid w:val="00130960"/>
    <w:rsid w:val="0013096E"/>
    <w:rsid w:val="00130F70"/>
    <w:rsid w:val="00131052"/>
    <w:rsid w:val="001311FD"/>
    <w:rsid w:val="0013183C"/>
    <w:rsid w:val="00131C19"/>
    <w:rsid w:val="0013221A"/>
    <w:rsid w:val="001339FB"/>
    <w:rsid w:val="00133B32"/>
    <w:rsid w:val="00133E84"/>
    <w:rsid w:val="00134064"/>
    <w:rsid w:val="00134193"/>
    <w:rsid w:val="001343A7"/>
    <w:rsid w:val="001345A3"/>
    <w:rsid w:val="0013493D"/>
    <w:rsid w:val="001349BB"/>
    <w:rsid w:val="00137C13"/>
    <w:rsid w:val="00140865"/>
    <w:rsid w:val="001409A8"/>
    <w:rsid w:val="00140BFC"/>
    <w:rsid w:val="00141573"/>
    <w:rsid w:val="001419D8"/>
    <w:rsid w:val="00142207"/>
    <w:rsid w:val="0014285E"/>
    <w:rsid w:val="00142E54"/>
    <w:rsid w:val="00143094"/>
    <w:rsid w:val="0014315C"/>
    <w:rsid w:val="00143666"/>
    <w:rsid w:val="001438FB"/>
    <w:rsid w:val="00143986"/>
    <w:rsid w:val="00143ACA"/>
    <w:rsid w:val="00144111"/>
    <w:rsid w:val="00144344"/>
    <w:rsid w:val="00145110"/>
    <w:rsid w:val="00145462"/>
    <w:rsid w:val="00146348"/>
    <w:rsid w:val="00146355"/>
    <w:rsid w:val="001470F7"/>
    <w:rsid w:val="00147417"/>
    <w:rsid w:val="00147DB0"/>
    <w:rsid w:val="00150486"/>
    <w:rsid w:val="00150A67"/>
    <w:rsid w:val="00150D88"/>
    <w:rsid w:val="00151BEE"/>
    <w:rsid w:val="00151C10"/>
    <w:rsid w:val="00151D41"/>
    <w:rsid w:val="00153D19"/>
    <w:rsid w:val="00153E0E"/>
    <w:rsid w:val="0015465C"/>
    <w:rsid w:val="00154737"/>
    <w:rsid w:val="0015484A"/>
    <w:rsid w:val="001558B4"/>
    <w:rsid w:val="001558D4"/>
    <w:rsid w:val="001570B6"/>
    <w:rsid w:val="0015725F"/>
    <w:rsid w:val="001607FD"/>
    <w:rsid w:val="001611D1"/>
    <w:rsid w:val="00161D88"/>
    <w:rsid w:val="001624B6"/>
    <w:rsid w:val="00163024"/>
    <w:rsid w:val="001632AE"/>
    <w:rsid w:val="0016379C"/>
    <w:rsid w:val="00163DC0"/>
    <w:rsid w:val="0016460F"/>
    <w:rsid w:val="00164641"/>
    <w:rsid w:val="001647DE"/>
    <w:rsid w:val="00164AE9"/>
    <w:rsid w:val="00164C4E"/>
    <w:rsid w:val="00165122"/>
    <w:rsid w:val="0016537C"/>
    <w:rsid w:val="0016555B"/>
    <w:rsid w:val="00165674"/>
    <w:rsid w:val="0016608B"/>
    <w:rsid w:val="001661A3"/>
    <w:rsid w:val="00166509"/>
    <w:rsid w:val="00166F8C"/>
    <w:rsid w:val="00167045"/>
    <w:rsid w:val="001674B5"/>
    <w:rsid w:val="001674ED"/>
    <w:rsid w:val="00167859"/>
    <w:rsid w:val="00167949"/>
    <w:rsid w:val="001679C0"/>
    <w:rsid w:val="00167CDD"/>
    <w:rsid w:val="001708CC"/>
    <w:rsid w:val="001709B8"/>
    <w:rsid w:val="001714FD"/>
    <w:rsid w:val="00171EA3"/>
    <w:rsid w:val="00172A32"/>
    <w:rsid w:val="00172C89"/>
    <w:rsid w:val="00172D87"/>
    <w:rsid w:val="001734CF"/>
    <w:rsid w:val="001738FF"/>
    <w:rsid w:val="00173E68"/>
    <w:rsid w:val="00173F7E"/>
    <w:rsid w:val="00174AC9"/>
    <w:rsid w:val="00174B48"/>
    <w:rsid w:val="0017523F"/>
    <w:rsid w:val="001757D4"/>
    <w:rsid w:val="001759E7"/>
    <w:rsid w:val="00176A7E"/>
    <w:rsid w:val="00176C4D"/>
    <w:rsid w:val="001771A9"/>
    <w:rsid w:val="0017731C"/>
    <w:rsid w:val="00180427"/>
    <w:rsid w:val="0018087B"/>
    <w:rsid w:val="00180B6A"/>
    <w:rsid w:val="00180C51"/>
    <w:rsid w:val="00180E83"/>
    <w:rsid w:val="0018160C"/>
    <w:rsid w:val="00181A9B"/>
    <w:rsid w:val="00182403"/>
    <w:rsid w:val="00182604"/>
    <w:rsid w:val="00182622"/>
    <w:rsid w:val="001828A9"/>
    <w:rsid w:val="00182AE7"/>
    <w:rsid w:val="00183389"/>
    <w:rsid w:val="001836D4"/>
    <w:rsid w:val="00183CE8"/>
    <w:rsid w:val="0018412A"/>
    <w:rsid w:val="001842B1"/>
    <w:rsid w:val="00184430"/>
    <w:rsid w:val="00184ADA"/>
    <w:rsid w:val="00184FCC"/>
    <w:rsid w:val="0018580B"/>
    <w:rsid w:val="00185C5F"/>
    <w:rsid w:val="00185CB9"/>
    <w:rsid w:val="0018645B"/>
    <w:rsid w:val="00186B0C"/>
    <w:rsid w:val="00186B20"/>
    <w:rsid w:val="00186D15"/>
    <w:rsid w:val="00187351"/>
    <w:rsid w:val="001900AD"/>
    <w:rsid w:val="001913B8"/>
    <w:rsid w:val="00191A6F"/>
    <w:rsid w:val="00192002"/>
    <w:rsid w:val="001924E6"/>
    <w:rsid w:val="001928A1"/>
    <w:rsid w:val="001931C7"/>
    <w:rsid w:val="00193D9E"/>
    <w:rsid w:val="00193EEB"/>
    <w:rsid w:val="001940B7"/>
    <w:rsid w:val="001944AC"/>
    <w:rsid w:val="001944FA"/>
    <w:rsid w:val="001949B5"/>
    <w:rsid w:val="00194C77"/>
    <w:rsid w:val="00195304"/>
    <w:rsid w:val="001957BE"/>
    <w:rsid w:val="00195B98"/>
    <w:rsid w:val="00196252"/>
    <w:rsid w:val="00196A00"/>
    <w:rsid w:val="00196B55"/>
    <w:rsid w:val="00196E5D"/>
    <w:rsid w:val="00197488"/>
    <w:rsid w:val="001974F7"/>
    <w:rsid w:val="001975ED"/>
    <w:rsid w:val="00197898"/>
    <w:rsid w:val="001A0098"/>
    <w:rsid w:val="001A080F"/>
    <w:rsid w:val="001A10C8"/>
    <w:rsid w:val="001A177B"/>
    <w:rsid w:val="001A29C9"/>
    <w:rsid w:val="001A2A50"/>
    <w:rsid w:val="001A2B6C"/>
    <w:rsid w:val="001A2BB4"/>
    <w:rsid w:val="001A2D20"/>
    <w:rsid w:val="001A3014"/>
    <w:rsid w:val="001A331F"/>
    <w:rsid w:val="001A3434"/>
    <w:rsid w:val="001A3442"/>
    <w:rsid w:val="001A34AC"/>
    <w:rsid w:val="001A38B4"/>
    <w:rsid w:val="001A3F7F"/>
    <w:rsid w:val="001A4094"/>
    <w:rsid w:val="001A457C"/>
    <w:rsid w:val="001A5743"/>
    <w:rsid w:val="001A5AD4"/>
    <w:rsid w:val="001A6907"/>
    <w:rsid w:val="001A6B56"/>
    <w:rsid w:val="001A6BD2"/>
    <w:rsid w:val="001A6D58"/>
    <w:rsid w:val="001A6E85"/>
    <w:rsid w:val="001A7737"/>
    <w:rsid w:val="001A7AF2"/>
    <w:rsid w:val="001A7B24"/>
    <w:rsid w:val="001A7B56"/>
    <w:rsid w:val="001B00DE"/>
    <w:rsid w:val="001B04E6"/>
    <w:rsid w:val="001B07EE"/>
    <w:rsid w:val="001B184B"/>
    <w:rsid w:val="001B1AD6"/>
    <w:rsid w:val="001B1EE3"/>
    <w:rsid w:val="001B20AA"/>
    <w:rsid w:val="001B2827"/>
    <w:rsid w:val="001B29DD"/>
    <w:rsid w:val="001B3588"/>
    <w:rsid w:val="001B3702"/>
    <w:rsid w:val="001B403E"/>
    <w:rsid w:val="001B42BA"/>
    <w:rsid w:val="001B4702"/>
    <w:rsid w:val="001B48D5"/>
    <w:rsid w:val="001B49F5"/>
    <w:rsid w:val="001B4B8A"/>
    <w:rsid w:val="001B5425"/>
    <w:rsid w:val="001B5883"/>
    <w:rsid w:val="001B669D"/>
    <w:rsid w:val="001B77C0"/>
    <w:rsid w:val="001B7899"/>
    <w:rsid w:val="001C0758"/>
    <w:rsid w:val="001C0A15"/>
    <w:rsid w:val="001C1177"/>
    <w:rsid w:val="001C172D"/>
    <w:rsid w:val="001C1BD0"/>
    <w:rsid w:val="001C1DB6"/>
    <w:rsid w:val="001C1F12"/>
    <w:rsid w:val="001C2010"/>
    <w:rsid w:val="001C20B8"/>
    <w:rsid w:val="001C35BC"/>
    <w:rsid w:val="001C3F74"/>
    <w:rsid w:val="001C5081"/>
    <w:rsid w:val="001C5132"/>
    <w:rsid w:val="001C5651"/>
    <w:rsid w:val="001C5722"/>
    <w:rsid w:val="001C5B16"/>
    <w:rsid w:val="001C5BF2"/>
    <w:rsid w:val="001C5D17"/>
    <w:rsid w:val="001C5F5B"/>
    <w:rsid w:val="001C6E2F"/>
    <w:rsid w:val="001C6EA7"/>
    <w:rsid w:val="001C6F66"/>
    <w:rsid w:val="001C7271"/>
    <w:rsid w:val="001C75A8"/>
    <w:rsid w:val="001C7DD4"/>
    <w:rsid w:val="001D0176"/>
    <w:rsid w:val="001D02C8"/>
    <w:rsid w:val="001D0385"/>
    <w:rsid w:val="001D0F10"/>
    <w:rsid w:val="001D14BA"/>
    <w:rsid w:val="001D16E8"/>
    <w:rsid w:val="001D176F"/>
    <w:rsid w:val="001D2583"/>
    <w:rsid w:val="001D260C"/>
    <w:rsid w:val="001D262D"/>
    <w:rsid w:val="001D2B25"/>
    <w:rsid w:val="001D3456"/>
    <w:rsid w:val="001D42CC"/>
    <w:rsid w:val="001D497D"/>
    <w:rsid w:val="001D4C80"/>
    <w:rsid w:val="001D59D1"/>
    <w:rsid w:val="001D5AB1"/>
    <w:rsid w:val="001D5B46"/>
    <w:rsid w:val="001D5B69"/>
    <w:rsid w:val="001D5CC0"/>
    <w:rsid w:val="001D5CF2"/>
    <w:rsid w:val="001D60C7"/>
    <w:rsid w:val="001D7236"/>
    <w:rsid w:val="001D7726"/>
    <w:rsid w:val="001D7978"/>
    <w:rsid w:val="001E0B5C"/>
    <w:rsid w:val="001E0D27"/>
    <w:rsid w:val="001E0ED7"/>
    <w:rsid w:val="001E1C3E"/>
    <w:rsid w:val="001E1D03"/>
    <w:rsid w:val="001E1D8F"/>
    <w:rsid w:val="001E2612"/>
    <w:rsid w:val="001E3041"/>
    <w:rsid w:val="001E3103"/>
    <w:rsid w:val="001E31B9"/>
    <w:rsid w:val="001E3306"/>
    <w:rsid w:val="001E34E4"/>
    <w:rsid w:val="001E3E9F"/>
    <w:rsid w:val="001E4490"/>
    <w:rsid w:val="001E44E0"/>
    <w:rsid w:val="001E4709"/>
    <w:rsid w:val="001E49F2"/>
    <w:rsid w:val="001E4B01"/>
    <w:rsid w:val="001E4CD9"/>
    <w:rsid w:val="001E4D4B"/>
    <w:rsid w:val="001E5392"/>
    <w:rsid w:val="001E5432"/>
    <w:rsid w:val="001E5E9E"/>
    <w:rsid w:val="001E6C6A"/>
    <w:rsid w:val="001E7BBB"/>
    <w:rsid w:val="001E7DD4"/>
    <w:rsid w:val="001F009B"/>
    <w:rsid w:val="001F025F"/>
    <w:rsid w:val="001F054E"/>
    <w:rsid w:val="001F0B20"/>
    <w:rsid w:val="001F0DE6"/>
    <w:rsid w:val="001F0E46"/>
    <w:rsid w:val="001F1332"/>
    <w:rsid w:val="001F1CF6"/>
    <w:rsid w:val="001F1D6C"/>
    <w:rsid w:val="001F1FC6"/>
    <w:rsid w:val="001F2063"/>
    <w:rsid w:val="001F2766"/>
    <w:rsid w:val="001F28BE"/>
    <w:rsid w:val="001F29E2"/>
    <w:rsid w:val="001F2D3E"/>
    <w:rsid w:val="001F3240"/>
    <w:rsid w:val="001F3B67"/>
    <w:rsid w:val="001F3D2C"/>
    <w:rsid w:val="001F4294"/>
    <w:rsid w:val="001F46CF"/>
    <w:rsid w:val="001F4A01"/>
    <w:rsid w:val="001F516F"/>
    <w:rsid w:val="001F521D"/>
    <w:rsid w:val="001F5519"/>
    <w:rsid w:val="001F5666"/>
    <w:rsid w:val="001F61E6"/>
    <w:rsid w:val="001F6640"/>
    <w:rsid w:val="001F6BF2"/>
    <w:rsid w:val="001F719D"/>
    <w:rsid w:val="001F7874"/>
    <w:rsid w:val="0020007B"/>
    <w:rsid w:val="00200105"/>
    <w:rsid w:val="00200EAC"/>
    <w:rsid w:val="0020117D"/>
    <w:rsid w:val="002019D8"/>
    <w:rsid w:val="0020234E"/>
    <w:rsid w:val="0020274B"/>
    <w:rsid w:val="002030EF"/>
    <w:rsid w:val="002038E2"/>
    <w:rsid w:val="002039F1"/>
    <w:rsid w:val="00203B81"/>
    <w:rsid w:val="00203F0D"/>
    <w:rsid w:val="002046AE"/>
    <w:rsid w:val="002046EF"/>
    <w:rsid w:val="002055BC"/>
    <w:rsid w:val="0020584E"/>
    <w:rsid w:val="002058B9"/>
    <w:rsid w:val="00205B1F"/>
    <w:rsid w:val="00205ED9"/>
    <w:rsid w:val="002061A2"/>
    <w:rsid w:val="0020628C"/>
    <w:rsid w:val="00206779"/>
    <w:rsid w:val="002078A6"/>
    <w:rsid w:val="00207E92"/>
    <w:rsid w:val="00207FFC"/>
    <w:rsid w:val="00210B16"/>
    <w:rsid w:val="00210F57"/>
    <w:rsid w:val="00210FEA"/>
    <w:rsid w:val="00211C62"/>
    <w:rsid w:val="002128A5"/>
    <w:rsid w:val="002134E2"/>
    <w:rsid w:val="00213639"/>
    <w:rsid w:val="00214158"/>
    <w:rsid w:val="00214EA3"/>
    <w:rsid w:val="00215008"/>
    <w:rsid w:val="00215788"/>
    <w:rsid w:val="0021694A"/>
    <w:rsid w:val="002172ED"/>
    <w:rsid w:val="00217820"/>
    <w:rsid w:val="00217A0A"/>
    <w:rsid w:val="00217BEE"/>
    <w:rsid w:val="00220186"/>
    <w:rsid w:val="00220226"/>
    <w:rsid w:val="00220957"/>
    <w:rsid w:val="002217A6"/>
    <w:rsid w:val="002217EE"/>
    <w:rsid w:val="00221D2F"/>
    <w:rsid w:val="0022285F"/>
    <w:rsid w:val="0022371F"/>
    <w:rsid w:val="0022482D"/>
    <w:rsid w:val="00224843"/>
    <w:rsid w:val="002249D9"/>
    <w:rsid w:val="002249FD"/>
    <w:rsid w:val="0022516F"/>
    <w:rsid w:val="00225F14"/>
    <w:rsid w:val="002260FD"/>
    <w:rsid w:val="00226365"/>
    <w:rsid w:val="002272DD"/>
    <w:rsid w:val="002275C2"/>
    <w:rsid w:val="00227F34"/>
    <w:rsid w:val="00230175"/>
    <w:rsid w:val="0023033B"/>
    <w:rsid w:val="00230409"/>
    <w:rsid w:val="00230B14"/>
    <w:rsid w:val="00230C4E"/>
    <w:rsid w:val="00230E3C"/>
    <w:rsid w:val="00231141"/>
    <w:rsid w:val="00231237"/>
    <w:rsid w:val="00231E9F"/>
    <w:rsid w:val="002320C8"/>
    <w:rsid w:val="00232214"/>
    <w:rsid w:val="002325DC"/>
    <w:rsid w:val="00232801"/>
    <w:rsid w:val="00232DA8"/>
    <w:rsid w:val="00232E8C"/>
    <w:rsid w:val="00232F79"/>
    <w:rsid w:val="002333FD"/>
    <w:rsid w:val="00233DD7"/>
    <w:rsid w:val="00234082"/>
    <w:rsid w:val="00234621"/>
    <w:rsid w:val="002350B2"/>
    <w:rsid w:val="00235232"/>
    <w:rsid w:val="0023628E"/>
    <w:rsid w:val="0023654A"/>
    <w:rsid w:val="0023664D"/>
    <w:rsid w:val="00237545"/>
    <w:rsid w:val="0024008E"/>
    <w:rsid w:val="002405D3"/>
    <w:rsid w:val="002408C4"/>
    <w:rsid w:val="0024114D"/>
    <w:rsid w:val="002411E2"/>
    <w:rsid w:val="0024137A"/>
    <w:rsid w:val="002413A0"/>
    <w:rsid w:val="002416D8"/>
    <w:rsid w:val="002420DC"/>
    <w:rsid w:val="00242115"/>
    <w:rsid w:val="00242848"/>
    <w:rsid w:val="00242C29"/>
    <w:rsid w:val="00243739"/>
    <w:rsid w:val="00243E38"/>
    <w:rsid w:val="00244B81"/>
    <w:rsid w:val="00244BB4"/>
    <w:rsid w:val="00244D48"/>
    <w:rsid w:val="00244FE0"/>
    <w:rsid w:val="00245726"/>
    <w:rsid w:val="00245E59"/>
    <w:rsid w:val="00245EC8"/>
    <w:rsid w:val="00246F88"/>
    <w:rsid w:val="002473C1"/>
    <w:rsid w:val="002503EF"/>
    <w:rsid w:val="00250702"/>
    <w:rsid w:val="002508E6"/>
    <w:rsid w:val="00250A82"/>
    <w:rsid w:val="0025127F"/>
    <w:rsid w:val="0025171C"/>
    <w:rsid w:val="0025198C"/>
    <w:rsid w:val="00251F02"/>
    <w:rsid w:val="00251F17"/>
    <w:rsid w:val="002521FC"/>
    <w:rsid w:val="002533A8"/>
    <w:rsid w:val="0025528A"/>
    <w:rsid w:val="002552DD"/>
    <w:rsid w:val="00256BFB"/>
    <w:rsid w:val="00256D10"/>
    <w:rsid w:val="00256E3E"/>
    <w:rsid w:val="00256FD4"/>
    <w:rsid w:val="002575B0"/>
    <w:rsid w:val="00257ACB"/>
    <w:rsid w:val="00260168"/>
    <w:rsid w:val="002601CA"/>
    <w:rsid w:val="00260537"/>
    <w:rsid w:val="0026053F"/>
    <w:rsid w:val="002607D8"/>
    <w:rsid w:val="00260C1D"/>
    <w:rsid w:val="00260C67"/>
    <w:rsid w:val="00260E05"/>
    <w:rsid w:val="00261454"/>
    <w:rsid w:val="00261A38"/>
    <w:rsid w:val="00262278"/>
    <w:rsid w:val="0026232D"/>
    <w:rsid w:val="00262A1F"/>
    <w:rsid w:val="00262B1E"/>
    <w:rsid w:val="00262E72"/>
    <w:rsid w:val="00264372"/>
    <w:rsid w:val="00264558"/>
    <w:rsid w:val="002647A3"/>
    <w:rsid w:val="00264DCC"/>
    <w:rsid w:val="00265133"/>
    <w:rsid w:val="002653FC"/>
    <w:rsid w:val="00265895"/>
    <w:rsid w:val="00265BBC"/>
    <w:rsid w:val="00265C9C"/>
    <w:rsid w:val="0026682A"/>
    <w:rsid w:val="002707FD"/>
    <w:rsid w:val="00270863"/>
    <w:rsid w:val="0027093A"/>
    <w:rsid w:val="0027114E"/>
    <w:rsid w:val="00271331"/>
    <w:rsid w:val="00271908"/>
    <w:rsid w:val="00271FE0"/>
    <w:rsid w:val="00272375"/>
    <w:rsid w:val="00272AE4"/>
    <w:rsid w:val="00273025"/>
    <w:rsid w:val="002738DD"/>
    <w:rsid w:val="002738F6"/>
    <w:rsid w:val="0027444A"/>
    <w:rsid w:val="00274F87"/>
    <w:rsid w:val="002754C8"/>
    <w:rsid w:val="00275952"/>
    <w:rsid w:val="00275D2E"/>
    <w:rsid w:val="002762EE"/>
    <w:rsid w:val="002763A9"/>
    <w:rsid w:val="002765FF"/>
    <w:rsid w:val="00276EE8"/>
    <w:rsid w:val="0027751F"/>
    <w:rsid w:val="00277D04"/>
    <w:rsid w:val="00280108"/>
    <w:rsid w:val="0028020F"/>
    <w:rsid w:val="0028044A"/>
    <w:rsid w:val="002812D9"/>
    <w:rsid w:val="00281A65"/>
    <w:rsid w:val="00281AD0"/>
    <w:rsid w:val="00281D48"/>
    <w:rsid w:val="0028205D"/>
    <w:rsid w:val="002826C8"/>
    <w:rsid w:val="002828EE"/>
    <w:rsid w:val="00282A25"/>
    <w:rsid w:val="00282ECB"/>
    <w:rsid w:val="002834DA"/>
    <w:rsid w:val="00283885"/>
    <w:rsid w:val="00283DD9"/>
    <w:rsid w:val="002847B0"/>
    <w:rsid w:val="00284B9B"/>
    <w:rsid w:val="00285098"/>
    <w:rsid w:val="00285400"/>
    <w:rsid w:val="00285B65"/>
    <w:rsid w:val="00285BA5"/>
    <w:rsid w:val="00285FF0"/>
    <w:rsid w:val="00286FD7"/>
    <w:rsid w:val="0028743E"/>
    <w:rsid w:val="00290122"/>
    <w:rsid w:val="002901FD"/>
    <w:rsid w:val="00290B9E"/>
    <w:rsid w:val="00290C61"/>
    <w:rsid w:val="0029126A"/>
    <w:rsid w:val="00291A49"/>
    <w:rsid w:val="002920BA"/>
    <w:rsid w:val="002920F2"/>
    <w:rsid w:val="002923AE"/>
    <w:rsid w:val="0029251E"/>
    <w:rsid w:val="002927CB"/>
    <w:rsid w:val="00292A4F"/>
    <w:rsid w:val="00292E63"/>
    <w:rsid w:val="00293ABB"/>
    <w:rsid w:val="00293F2F"/>
    <w:rsid w:val="002948D1"/>
    <w:rsid w:val="002949F5"/>
    <w:rsid w:val="00294B8B"/>
    <w:rsid w:val="00294CA4"/>
    <w:rsid w:val="0029542E"/>
    <w:rsid w:val="00295FAF"/>
    <w:rsid w:val="002961BB"/>
    <w:rsid w:val="00296FE8"/>
    <w:rsid w:val="002A0920"/>
    <w:rsid w:val="002A15EC"/>
    <w:rsid w:val="002A192C"/>
    <w:rsid w:val="002A2C1A"/>
    <w:rsid w:val="002A37B6"/>
    <w:rsid w:val="002A38E2"/>
    <w:rsid w:val="002A3A13"/>
    <w:rsid w:val="002A40D5"/>
    <w:rsid w:val="002A44BB"/>
    <w:rsid w:val="002A458B"/>
    <w:rsid w:val="002A47AB"/>
    <w:rsid w:val="002A4A13"/>
    <w:rsid w:val="002A4C2D"/>
    <w:rsid w:val="002A4E8E"/>
    <w:rsid w:val="002A53AF"/>
    <w:rsid w:val="002A5871"/>
    <w:rsid w:val="002A58C3"/>
    <w:rsid w:val="002A5CC5"/>
    <w:rsid w:val="002A616E"/>
    <w:rsid w:val="002A6D8A"/>
    <w:rsid w:val="002A7567"/>
    <w:rsid w:val="002A77D1"/>
    <w:rsid w:val="002A7957"/>
    <w:rsid w:val="002B0226"/>
    <w:rsid w:val="002B1514"/>
    <w:rsid w:val="002B1517"/>
    <w:rsid w:val="002B204E"/>
    <w:rsid w:val="002B222C"/>
    <w:rsid w:val="002B24CF"/>
    <w:rsid w:val="002B3320"/>
    <w:rsid w:val="002B44F5"/>
    <w:rsid w:val="002B4593"/>
    <w:rsid w:val="002B4952"/>
    <w:rsid w:val="002B53E4"/>
    <w:rsid w:val="002B66F4"/>
    <w:rsid w:val="002B7510"/>
    <w:rsid w:val="002B7826"/>
    <w:rsid w:val="002B78F9"/>
    <w:rsid w:val="002C0600"/>
    <w:rsid w:val="002C065C"/>
    <w:rsid w:val="002C15FE"/>
    <w:rsid w:val="002C20E1"/>
    <w:rsid w:val="002C23D8"/>
    <w:rsid w:val="002C2462"/>
    <w:rsid w:val="002C2A18"/>
    <w:rsid w:val="002C3222"/>
    <w:rsid w:val="002C3490"/>
    <w:rsid w:val="002C389F"/>
    <w:rsid w:val="002C3D29"/>
    <w:rsid w:val="002C40BC"/>
    <w:rsid w:val="002C4441"/>
    <w:rsid w:val="002C553B"/>
    <w:rsid w:val="002C57DA"/>
    <w:rsid w:val="002C5D31"/>
    <w:rsid w:val="002C60C2"/>
    <w:rsid w:val="002C6CEE"/>
    <w:rsid w:val="002C6F36"/>
    <w:rsid w:val="002C76FD"/>
    <w:rsid w:val="002C78C3"/>
    <w:rsid w:val="002D01FD"/>
    <w:rsid w:val="002D0460"/>
    <w:rsid w:val="002D083D"/>
    <w:rsid w:val="002D13ED"/>
    <w:rsid w:val="002D1706"/>
    <w:rsid w:val="002D1D52"/>
    <w:rsid w:val="002D24BC"/>
    <w:rsid w:val="002D2ADC"/>
    <w:rsid w:val="002D30E7"/>
    <w:rsid w:val="002D336D"/>
    <w:rsid w:val="002D33C3"/>
    <w:rsid w:val="002D3623"/>
    <w:rsid w:val="002D3886"/>
    <w:rsid w:val="002D3D0A"/>
    <w:rsid w:val="002D4147"/>
    <w:rsid w:val="002D4A31"/>
    <w:rsid w:val="002D4D0F"/>
    <w:rsid w:val="002D56C9"/>
    <w:rsid w:val="002D572B"/>
    <w:rsid w:val="002D5AAE"/>
    <w:rsid w:val="002D5F25"/>
    <w:rsid w:val="002D61CD"/>
    <w:rsid w:val="002D6BDA"/>
    <w:rsid w:val="002D7488"/>
    <w:rsid w:val="002D779E"/>
    <w:rsid w:val="002D7E02"/>
    <w:rsid w:val="002E0505"/>
    <w:rsid w:val="002E0806"/>
    <w:rsid w:val="002E0807"/>
    <w:rsid w:val="002E10C3"/>
    <w:rsid w:val="002E1E78"/>
    <w:rsid w:val="002E1EC4"/>
    <w:rsid w:val="002E268F"/>
    <w:rsid w:val="002E26A0"/>
    <w:rsid w:val="002E28EE"/>
    <w:rsid w:val="002E3058"/>
    <w:rsid w:val="002E30F8"/>
    <w:rsid w:val="002E3654"/>
    <w:rsid w:val="002E3FA9"/>
    <w:rsid w:val="002E4763"/>
    <w:rsid w:val="002E4997"/>
    <w:rsid w:val="002E4A5F"/>
    <w:rsid w:val="002E562F"/>
    <w:rsid w:val="002E58F8"/>
    <w:rsid w:val="002E5BB2"/>
    <w:rsid w:val="002E606C"/>
    <w:rsid w:val="002E69FD"/>
    <w:rsid w:val="002E7318"/>
    <w:rsid w:val="002E74A5"/>
    <w:rsid w:val="002F0303"/>
    <w:rsid w:val="002F040A"/>
    <w:rsid w:val="002F164C"/>
    <w:rsid w:val="002F1A9F"/>
    <w:rsid w:val="002F1DD4"/>
    <w:rsid w:val="002F2347"/>
    <w:rsid w:val="002F2457"/>
    <w:rsid w:val="002F2AC0"/>
    <w:rsid w:val="002F37BD"/>
    <w:rsid w:val="002F398B"/>
    <w:rsid w:val="002F3DF1"/>
    <w:rsid w:val="002F3DFC"/>
    <w:rsid w:val="002F3E0F"/>
    <w:rsid w:val="002F4505"/>
    <w:rsid w:val="002F46FC"/>
    <w:rsid w:val="002F4712"/>
    <w:rsid w:val="002F4B0E"/>
    <w:rsid w:val="002F4E29"/>
    <w:rsid w:val="002F501B"/>
    <w:rsid w:val="002F5079"/>
    <w:rsid w:val="002F5655"/>
    <w:rsid w:val="002F57DC"/>
    <w:rsid w:val="002F5F7C"/>
    <w:rsid w:val="002F62D3"/>
    <w:rsid w:val="002F6859"/>
    <w:rsid w:val="002F691A"/>
    <w:rsid w:val="002F6ACC"/>
    <w:rsid w:val="002F6DCB"/>
    <w:rsid w:val="002F6E70"/>
    <w:rsid w:val="002F74C3"/>
    <w:rsid w:val="002F7A7D"/>
    <w:rsid w:val="002F7B3E"/>
    <w:rsid w:val="002F7D39"/>
    <w:rsid w:val="00300225"/>
    <w:rsid w:val="003005B0"/>
    <w:rsid w:val="0030073D"/>
    <w:rsid w:val="00300E41"/>
    <w:rsid w:val="0030136F"/>
    <w:rsid w:val="0030147D"/>
    <w:rsid w:val="00301A17"/>
    <w:rsid w:val="00301E84"/>
    <w:rsid w:val="00302905"/>
    <w:rsid w:val="0030367A"/>
    <w:rsid w:val="003039BD"/>
    <w:rsid w:val="0030423D"/>
    <w:rsid w:val="00304753"/>
    <w:rsid w:val="00304B71"/>
    <w:rsid w:val="0030582B"/>
    <w:rsid w:val="00305871"/>
    <w:rsid w:val="00305EF8"/>
    <w:rsid w:val="003060F7"/>
    <w:rsid w:val="0030620C"/>
    <w:rsid w:val="00306308"/>
    <w:rsid w:val="00306419"/>
    <w:rsid w:val="00306AA0"/>
    <w:rsid w:val="003074FA"/>
    <w:rsid w:val="003075F1"/>
    <w:rsid w:val="003077AE"/>
    <w:rsid w:val="00307841"/>
    <w:rsid w:val="00307AC3"/>
    <w:rsid w:val="00307B15"/>
    <w:rsid w:val="00310362"/>
    <w:rsid w:val="00310DC4"/>
    <w:rsid w:val="00311731"/>
    <w:rsid w:val="00311E8E"/>
    <w:rsid w:val="003121AC"/>
    <w:rsid w:val="003124EB"/>
    <w:rsid w:val="00312C16"/>
    <w:rsid w:val="00312FC1"/>
    <w:rsid w:val="0031314B"/>
    <w:rsid w:val="00313A36"/>
    <w:rsid w:val="003142CB"/>
    <w:rsid w:val="00314845"/>
    <w:rsid w:val="003150A1"/>
    <w:rsid w:val="0031535E"/>
    <w:rsid w:val="00315D99"/>
    <w:rsid w:val="00316B0E"/>
    <w:rsid w:val="00316F4A"/>
    <w:rsid w:val="00317734"/>
    <w:rsid w:val="0032038E"/>
    <w:rsid w:val="00320980"/>
    <w:rsid w:val="003210A7"/>
    <w:rsid w:val="003219AC"/>
    <w:rsid w:val="00322248"/>
    <w:rsid w:val="00322524"/>
    <w:rsid w:val="00322641"/>
    <w:rsid w:val="003227D2"/>
    <w:rsid w:val="00322BE5"/>
    <w:rsid w:val="00323053"/>
    <w:rsid w:val="003235F6"/>
    <w:rsid w:val="00323659"/>
    <w:rsid w:val="003242F7"/>
    <w:rsid w:val="003247A9"/>
    <w:rsid w:val="00324EBA"/>
    <w:rsid w:val="003254E6"/>
    <w:rsid w:val="00325767"/>
    <w:rsid w:val="00325E12"/>
    <w:rsid w:val="00325E68"/>
    <w:rsid w:val="0032622A"/>
    <w:rsid w:val="0032648C"/>
    <w:rsid w:val="0032669A"/>
    <w:rsid w:val="0032675F"/>
    <w:rsid w:val="0032694F"/>
    <w:rsid w:val="00326A68"/>
    <w:rsid w:val="003277B6"/>
    <w:rsid w:val="003277C0"/>
    <w:rsid w:val="0032787F"/>
    <w:rsid w:val="00330123"/>
    <w:rsid w:val="0033043F"/>
    <w:rsid w:val="003306BD"/>
    <w:rsid w:val="003309F2"/>
    <w:rsid w:val="00330DDD"/>
    <w:rsid w:val="00331191"/>
    <w:rsid w:val="00331296"/>
    <w:rsid w:val="0033139A"/>
    <w:rsid w:val="00331B5B"/>
    <w:rsid w:val="00331CAA"/>
    <w:rsid w:val="00332BD9"/>
    <w:rsid w:val="00332C12"/>
    <w:rsid w:val="00332D0C"/>
    <w:rsid w:val="00332D0E"/>
    <w:rsid w:val="003332FC"/>
    <w:rsid w:val="003341CC"/>
    <w:rsid w:val="00334262"/>
    <w:rsid w:val="00334431"/>
    <w:rsid w:val="003349C8"/>
    <w:rsid w:val="00335638"/>
    <w:rsid w:val="0033583F"/>
    <w:rsid w:val="003359E6"/>
    <w:rsid w:val="0033685C"/>
    <w:rsid w:val="00336908"/>
    <w:rsid w:val="00336949"/>
    <w:rsid w:val="00336B83"/>
    <w:rsid w:val="00337CDF"/>
    <w:rsid w:val="0034004C"/>
    <w:rsid w:val="00340530"/>
    <w:rsid w:val="003409A1"/>
    <w:rsid w:val="00340B03"/>
    <w:rsid w:val="00341222"/>
    <w:rsid w:val="00341AB9"/>
    <w:rsid w:val="0034257A"/>
    <w:rsid w:val="003425CA"/>
    <w:rsid w:val="00342D78"/>
    <w:rsid w:val="003440FA"/>
    <w:rsid w:val="00345114"/>
    <w:rsid w:val="003459B9"/>
    <w:rsid w:val="00345DE2"/>
    <w:rsid w:val="00345F1C"/>
    <w:rsid w:val="0034604B"/>
    <w:rsid w:val="00346204"/>
    <w:rsid w:val="0034684B"/>
    <w:rsid w:val="00347ABE"/>
    <w:rsid w:val="00347DB4"/>
    <w:rsid w:val="003506E1"/>
    <w:rsid w:val="003519AF"/>
    <w:rsid w:val="0035226A"/>
    <w:rsid w:val="0035331F"/>
    <w:rsid w:val="00353677"/>
    <w:rsid w:val="00353A7E"/>
    <w:rsid w:val="0035410C"/>
    <w:rsid w:val="0035414B"/>
    <w:rsid w:val="0035421E"/>
    <w:rsid w:val="003542BD"/>
    <w:rsid w:val="00354472"/>
    <w:rsid w:val="00354520"/>
    <w:rsid w:val="0035605F"/>
    <w:rsid w:val="003566E2"/>
    <w:rsid w:val="00356CA4"/>
    <w:rsid w:val="00357634"/>
    <w:rsid w:val="00357B29"/>
    <w:rsid w:val="0036058F"/>
    <w:rsid w:val="003607CC"/>
    <w:rsid w:val="00360F0F"/>
    <w:rsid w:val="00360F7C"/>
    <w:rsid w:val="00361023"/>
    <w:rsid w:val="003614E3"/>
    <w:rsid w:val="00361B21"/>
    <w:rsid w:val="00361BBF"/>
    <w:rsid w:val="00361D82"/>
    <w:rsid w:val="00361E32"/>
    <w:rsid w:val="003621D6"/>
    <w:rsid w:val="00362776"/>
    <w:rsid w:val="00362A39"/>
    <w:rsid w:val="00362A4A"/>
    <w:rsid w:val="00362BF9"/>
    <w:rsid w:val="00363C48"/>
    <w:rsid w:val="003645F1"/>
    <w:rsid w:val="00364805"/>
    <w:rsid w:val="00365856"/>
    <w:rsid w:val="00366CF5"/>
    <w:rsid w:val="00367186"/>
    <w:rsid w:val="0036763C"/>
    <w:rsid w:val="00367928"/>
    <w:rsid w:val="00367BD4"/>
    <w:rsid w:val="00367D5F"/>
    <w:rsid w:val="0037033A"/>
    <w:rsid w:val="003703F2"/>
    <w:rsid w:val="0037040E"/>
    <w:rsid w:val="003718DC"/>
    <w:rsid w:val="00371C9B"/>
    <w:rsid w:val="00371CE4"/>
    <w:rsid w:val="00371E91"/>
    <w:rsid w:val="00372081"/>
    <w:rsid w:val="00372307"/>
    <w:rsid w:val="00372459"/>
    <w:rsid w:val="00372895"/>
    <w:rsid w:val="00372B47"/>
    <w:rsid w:val="00372BCD"/>
    <w:rsid w:val="003731A4"/>
    <w:rsid w:val="0037361F"/>
    <w:rsid w:val="00373661"/>
    <w:rsid w:val="0037456C"/>
    <w:rsid w:val="0037572F"/>
    <w:rsid w:val="00375DBB"/>
    <w:rsid w:val="00375F60"/>
    <w:rsid w:val="00376211"/>
    <w:rsid w:val="00376A46"/>
    <w:rsid w:val="00376C36"/>
    <w:rsid w:val="00376D90"/>
    <w:rsid w:val="00377645"/>
    <w:rsid w:val="00377DA3"/>
    <w:rsid w:val="003800C6"/>
    <w:rsid w:val="0038086E"/>
    <w:rsid w:val="00380D04"/>
    <w:rsid w:val="003814F9"/>
    <w:rsid w:val="00381B26"/>
    <w:rsid w:val="00382034"/>
    <w:rsid w:val="0038208B"/>
    <w:rsid w:val="003822F6"/>
    <w:rsid w:val="00382B9F"/>
    <w:rsid w:val="00382D36"/>
    <w:rsid w:val="00383194"/>
    <w:rsid w:val="003832F2"/>
    <w:rsid w:val="00383E25"/>
    <w:rsid w:val="003840B1"/>
    <w:rsid w:val="00384141"/>
    <w:rsid w:val="0038424C"/>
    <w:rsid w:val="00385304"/>
    <w:rsid w:val="003855E2"/>
    <w:rsid w:val="0038581E"/>
    <w:rsid w:val="00385C85"/>
    <w:rsid w:val="00386DB4"/>
    <w:rsid w:val="00386DF2"/>
    <w:rsid w:val="00386E87"/>
    <w:rsid w:val="0038750E"/>
    <w:rsid w:val="00387FAF"/>
    <w:rsid w:val="00390DBF"/>
    <w:rsid w:val="00391B7A"/>
    <w:rsid w:val="00391EFA"/>
    <w:rsid w:val="00392148"/>
    <w:rsid w:val="003929C8"/>
    <w:rsid w:val="00392EE2"/>
    <w:rsid w:val="003938BC"/>
    <w:rsid w:val="00393B8A"/>
    <w:rsid w:val="00393CAE"/>
    <w:rsid w:val="00394A76"/>
    <w:rsid w:val="00394DAC"/>
    <w:rsid w:val="00395874"/>
    <w:rsid w:val="0039690B"/>
    <w:rsid w:val="003969E6"/>
    <w:rsid w:val="00396DE5"/>
    <w:rsid w:val="00397D06"/>
    <w:rsid w:val="00397D3E"/>
    <w:rsid w:val="003A01D9"/>
    <w:rsid w:val="003A02CD"/>
    <w:rsid w:val="003A06DC"/>
    <w:rsid w:val="003A1EF9"/>
    <w:rsid w:val="003A20B3"/>
    <w:rsid w:val="003A2170"/>
    <w:rsid w:val="003A33A5"/>
    <w:rsid w:val="003A3513"/>
    <w:rsid w:val="003A375F"/>
    <w:rsid w:val="003A3AFF"/>
    <w:rsid w:val="003A3BB2"/>
    <w:rsid w:val="003A3E4B"/>
    <w:rsid w:val="003A4F0D"/>
    <w:rsid w:val="003A50F1"/>
    <w:rsid w:val="003A5DE2"/>
    <w:rsid w:val="003A62D1"/>
    <w:rsid w:val="003A631A"/>
    <w:rsid w:val="003A63EF"/>
    <w:rsid w:val="003A6FB8"/>
    <w:rsid w:val="003A7CF9"/>
    <w:rsid w:val="003B0CC7"/>
    <w:rsid w:val="003B0E79"/>
    <w:rsid w:val="003B158A"/>
    <w:rsid w:val="003B1665"/>
    <w:rsid w:val="003B1BC9"/>
    <w:rsid w:val="003B2403"/>
    <w:rsid w:val="003B2932"/>
    <w:rsid w:val="003B304E"/>
    <w:rsid w:val="003B3408"/>
    <w:rsid w:val="003B3C83"/>
    <w:rsid w:val="003B410E"/>
    <w:rsid w:val="003B4BB0"/>
    <w:rsid w:val="003B4E8C"/>
    <w:rsid w:val="003B4FB2"/>
    <w:rsid w:val="003B5AF0"/>
    <w:rsid w:val="003B5F0C"/>
    <w:rsid w:val="003B60E7"/>
    <w:rsid w:val="003B628F"/>
    <w:rsid w:val="003B62E7"/>
    <w:rsid w:val="003B65D4"/>
    <w:rsid w:val="003B68B9"/>
    <w:rsid w:val="003B7EA4"/>
    <w:rsid w:val="003C0798"/>
    <w:rsid w:val="003C0A92"/>
    <w:rsid w:val="003C0AE4"/>
    <w:rsid w:val="003C10DB"/>
    <w:rsid w:val="003C18A5"/>
    <w:rsid w:val="003C20FE"/>
    <w:rsid w:val="003C3718"/>
    <w:rsid w:val="003C3C05"/>
    <w:rsid w:val="003C61E7"/>
    <w:rsid w:val="003C6CCF"/>
    <w:rsid w:val="003C6E64"/>
    <w:rsid w:val="003C6FEB"/>
    <w:rsid w:val="003C7589"/>
    <w:rsid w:val="003C797A"/>
    <w:rsid w:val="003C7E70"/>
    <w:rsid w:val="003D0353"/>
    <w:rsid w:val="003D0544"/>
    <w:rsid w:val="003D08A3"/>
    <w:rsid w:val="003D150D"/>
    <w:rsid w:val="003D1A64"/>
    <w:rsid w:val="003D1E17"/>
    <w:rsid w:val="003D20C2"/>
    <w:rsid w:val="003D2638"/>
    <w:rsid w:val="003D265C"/>
    <w:rsid w:val="003D3194"/>
    <w:rsid w:val="003D3447"/>
    <w:rsid w:val="003D3921"/>
    <w:rsid w:val="003D3C08"/>
    <w:rsid w:val="003D3D56"/>
    <w:rsid w:val="003D40A4"/>
    <w:rsid w:val="003D4875"/>
    <w:rsid w:val="003D4AA1"/>
    <w:rsid w:val="003D515B"/>
    <w:rsid w:val="003D549D"/>
    <w:rsid w:val="003D54B2"/>
    <w:rsid w:val="003D567F"/>
    <w:rsid w:val="003D5828"/>
    <w:rsid w:val="003D5A25"/>
    <w:rsid w:val="003D6BBA"/>
    <w:rsid w:val="003D6F2F"/>
    <w:rsid w:val="003D7E44"/>
    <w:rsid w:val="003D7F1A"/>
    <w:rsid w:val="003E008A"/>
    <w:rsid w:val="003E028A"/>
    <w:rsid w:val="003E06CA"/>
    <w:rsid w:val="003E09A1"/>
    <w:rsid w:val="003E0DB4"/>
    <w:rsid w:val="003E0F86"/>
    <w:rsid w:val="003E12D5"/>
    <w:rsid w:val="003E146C"/>
    <w:rsid w:val="003E14A8"/>
    <w:rsid w:val="003E1C4D"/>
    <w:rsid w:val="003E1F47"/>
    <w:rsid w:val="003E1FFC"/>
    <w:rsid w:val="003E2986"/>
    <w:rsid w:val="003E2D10"/>
    <w:rsid w:val="003E3865"/>
    <w:rsid w:val="003E3A2F"/>
    <w:rsid w:val="003E3B91"/>
    <w:rsid w:val="003E4E08"/>
    <w:rsid w:val="003E52B2"/>
    <w:rsid w:val="003E55C7"/>
    <w:rsid w:val="003E5A3A"/>
    <w:rsid w:val="003E5B7F"/>
    <w:rsid w:val="003E64CF"/>
    <w:rsid w:val="003E6A20"/>
    <w:rsid w:val="003E6DDA"/>
    <w:rsid w:val="003E6FF7"/>
    <w:rsid w:val="003E743E"/>
    <w:rsid w:val="003E74CD"/>
    <w:rsid w:val="003E78EC"/>
    <w:rsid w:val="003E7D80"/>
    <w:rsid w:val="003F045C"/>
    <w:rsid w:val="003F052B"/>
    <w:rsid w:val="003F07F0"/>
    <w:rsid w:val="003F0964"/>
    <w:rsid w:val="003F0ED0"/>
    <w:rsid w:val="003F0ED6"/>
    <w:rsid w:val="003F195D"/>
    <w:rsid w:val="003F2953"/>
    <w:rsid w:val="003F3E85"/>
    <w:rsid w:val="003F47AA"/>
    <w:rsid w:val="003F4CAE"/>
    <w:rsid w:val="003F5052"/>
    <w:rsid w:val="003F575C"/>
    <w:rsid w:val="003F57DF"/>
    <w:rsid w:val="003F5B2E"/>
    <w:rsid w:val="003F5E54"/>
    <w:rsid w:val="003F6821"/>
    <w:rsid w:val="003F6EE1"/>
    <w:rsid w:val="003F7ADD"/>
    <w:rsid w:val="00400683"/>
    <w:rsid w:val="00400B40"/>
    <w:rsid w:val="00400DC7"/>
    <w:rsid w:val="0040124B"/>
    <w:rsid w:val="004018D3"/>
    <w:rsid w:val="00401AB4"/>
    <w:rsid w:val="00401ED3"/>
    <w:rsid w:val="0040234F"/>
    <w:rsid w:val="00402CE2"/>
    <w:rsid w:val="00402DC4"/>
    <w:rsid w:val="00403283"/>
    <w:rsid w:val="004036BC"/>
    <w:rsid w:val="00404241"/>
    <w:rsid w:val="004045E2"/>
    <w:rsid w:val="004047BB"/>
    <w:rsid w:val="00404CC4"/>
    <w:rsid w:val="00405087"/>
    <w:rsid w:val="004058CA"/>
    <w:rsid w:val="00406375"/>
    <w:rsid w:val="00406737"/>
    <w:rsid w:val="00406992"/>
    <w:rsid w:val="00407360"/>
    <w:rsid w:val="00407896"/>
    <w:rsid w:val="004107B8"/>
    <w:rsid w:val="00410851"/>
    <w:rsid w:val="00410B67"/>
    <w:rsid w:val="00410D88"/>
    <w:rsid w:val="00411390"/>
    <w:rsid w:val="004113EF"/>
    <w:rsid w:val="004119B1"/>
    <w:rsid w:val="00411A9F"/>
    <w:rsid w:val="00411D64"/>
    <w:rsid w:val="00411E17"/>
    <w:rsid w:val="00411EFB"/>
    <w:rsid w:val="00412867"/>
    <w:rsid w:val="00412CCE"/>
    <w:rsid w:val="004137B2"/>
    <w:rsid w:val="00414175"/>
    <w:rsid w:val="00414DA6"/>
    <w:rsid w:val="00415B8E"/>
    <w:rsid w:val="00416618"/>
    <w:rsid w:val="004166D1"/>
    <w:rsid w:val="00416B17"/>
    <w:rsid w:val="00416BF1"/>
    <w:rsid w:val="00416C2D"/>
    <w:rsid w:val="00416E37"/>
    <w:rsid w:val="004172D4"/>
    <w:rsid w:val="00417F30"/>
    <w:rsid w:val="0042035D"/>
    <w:rsid w:val="00420B33"/>
    <w:rsid w:val="00421088"/>
    <w:rsid w:val="0042122B"/>
    <w:rsid w:val="0042218F"/>
    <w:rsid w:val="004228A4"/>
    <w:rsid w:val="00422943"/>
    <w:rsid w:val="00422B86"/>
    <w:rsid w:val="00422EED"/>
    <w:rsid w:val="00423010"/>
    <w:rsid w:val="0042305C"/>
    <w:rsid w:val="00423B4B"/>
    <w:rsid w:val="00423C75"/>
    <w:rsid w:val="0042435C"/>
    <w:rsid w:val="004249A2"/>
    <w:rsid w:val="00424E72"/>
    <w:rsid w:val="00425D84"/>
    <w:rsid w:val="00426128"/>
    <w:rsid w:val="00426611"/>
    <w:rsid w:val="00426782"/>
    <w:rsid w:val="00426CF8"/>
    <w:rsid w:val="00427166"/>
    <w:rsid w:val="00427236"/>
    <w:rsid w:val="004276EA"/>
    <w:rsid w:val="00427923"/>
    <w:rsid w:val="00427DF6"/>
    <w:rsid w:val="004305AD"/>
    <w:rsid w:val="00430BAA"/>
    <w:rsid w:val="00430F10"/>
    <w:rsid w:val="0043161E"/>
    <w:rsid w:val="0043166C"/>
    <w:rsid w:val="00431A84"/>
    <w:rsid w:val="00431AA0"/>
    <w:rsid w:val="004326B7"/>
    <w:rsid w:val="0043293D"/>
    <w:rsid w:val="004329A5"/>
    <w:rsid w:val="00432A55"/>
    <w:rsid w:val="00433265"/>
    <w:rsid w:val="004332AD"/>
    <w:rsid w:val="004335CC"/>
    <w:rsid w:val="0043373E"/>
    <w:rsid w:val="00433FC3"/>
    <w:rsid w:val="00434013"/>
    <w:rsid w:val="00434247"/>
    <w:rsid w:val="0043450C"/>
    <w:rsid w:val="00434A13"/>
    <w:rsid w:val="00434C7D"/>
    <w:rsid w:val="004350C5"/>
    <w:rsid w:val="00435BE6"/>
    <w:rsid w:val="00435C82"/>
    <w:rsid w:val="0043712E"/>
    <w:rsid w:val="00437226"/>
    <w:rsid w:val="0043738F"/>
    <w:rsid w:val="004375CF"/>
    <w:rsid w:val="00437FA6"/>
    <w:rsid w:val="0044012A"/>
    <w:rsid w:val="00441008"/>
    <w:rsid w:val="004411F9"/>
    <w:rsid w:val="00441473"/>
    <w:rsid w:val="0044166D"/>
    <w:rsid w:val="0044225F"/>
    <w:rsid w:val="004423FD"/>
    <w:rsid w:val="004425E1"/>
    <w:rsid w:val="00442768"/>
    <w:rsid w:val="00442894"/>
    <w:rsid w:val="0044293F"/>
    <w:rsid w:val="00442D85"/>
    <w:rsid w:val="00443522"/>
    <w:rsid w:val="00443943"/>
    <w:rsid w:val="004439C3"/>
    <w:rsid w:val="004444A2"/>
    <w:rsid w:val="00444D22"/>
    <w:rsid w:val="00444DD3"/>
    <w:rsid w:val="00445538"/>
    <w:rsid w:val="00445B90"/>
    <w:rsid w:val="00445C92"/>
    <w:rsid w:val="00446441"/>
    <w:rsid w:val="00446A33"/>
    <w:rsid w:val="00446F58"/>
    <w:rsid w:val="004473D2"/>
    <w:rsid w:val="00447CD8"/>
    <w:rsid w:val="00447D07"/>
    <w:rsid w:val="00447D3B"/>
    <w:rsid w:val="00450986"/>
    <w:rsid w:val="00451221"/>
    <w:rsid w:val="00451F8F"/>
    <w:rsid w:val="004521EC"/>
    <w:rsid w:val="004525A2"/>
    <w:rsid w:val="00452878"/>
    <w:rsid w:val="00452CD9"/>
    <w:rsid w:val="00452D49"/>
    <w:rsid w:val="00453F17"/>
    <w:rsid w:val="004542AC"/>
    <w:rsid w:val="004545E1"/>
    <w:rsid w:val="00454A22"/>
    <w:rsid w:val="00454C6E"/>
    <w:rsid w:val="00455950"/>
    <w:rsid w:val="00456432"/>
    <w:rsid w:val="0045651D"/>
    <w:rsid w:val="00456546"/>
    <w:rsid w:val="004566CC"/>
    <w:rsid w:val="00456C85"/>
    <w:rsid w:val="004571AC"/>
    <w:rsid w:val="004576CF"/>
    <w:rsid w:val="00457D6B"/>
    <w:rsid w:val="0046020D"/>
    <w:rsid w:val="004603FD"/>
    <w:rsid w:val="004605AD"/>
    <w:rsid w:val="00460E69"/>
    <w:rsid w:val="00461354"/>
    <w:rsid w:val="00461AC1"/>
    <w:rsid w:val="00461B16"/>
    <w:rsid w:val="00461BED"/>
    <w:rsid w:val="00461DF1"/>
    <w:rsid w:val="00461E80"/>
    <w:rsid w:val="00461F32"/>
    <w:rsid w:val="00462199"/>
    <w:rsid w:val="004624A0"/>
    <w:rsid w:val="00462D4B"/>
    <w:rsid w:val="0046317C"/>
    <w:rsid w:val="00463385"/>
    <w:rsid w:val="00465413"/>
    <w:rsid w:val="004655B5"/>
    <w:rsid w:val="004657FF"/>
    <w:rsid w:val="00465EC2"/>
    <w:rsid w:val="0046636C"/>
    <w:rsid w:val="00466403"/>
    <w:rsid w:val="00466752"/>
    <w:rsid w:val="00467916"/>
    <w:rsid w:val="00467EE5"/>
    <w:rsid w:val="00467F96"/>
    <w:rsid w:val="00470846"/>
    <w:rsid w:val="00470B30"/>
    <w:rsid w:val="00471A49"/>
    <w:rsid w:val="00471EEC"/>
    <w:rsid w:val="00471EEF"/>
    <w:rsid w:val="00472127"/>
    <w:rsid w:val="00472214"/>
    <w:rsid w:val="004722C6"/>
    <w:rsid w:val="004738F1"/>
    <w:rsid w:val="00473C98"/>
    <w:rsid w:val="004740D9"/>
    <w:rsid w:val="0047439E"/>
    <w:rsid w:val="004744DA"/>
    <w:rsid w:val="00474DCB"/>
    <w:rsid w:val="0047513B"/>
    <w:rsid w:val="00475DF2"/>
    <w:rsid w:val="00475E24"/>
    <w:rsid w:val="00476497"/>
    <w:rsid w:val="00476CEE"/>
    <w:rsid w:val="00476F75"/>
    <w:rsid w:val="004772CC"/>
    <w:rsid w:val="0047774F"/>
    <w:rsid w:val="004777F8"/>
    <w:rsid w:val="004801B2"/>
    <w:rsid w:val="004804C7"/>
    <w:rsid w:val="00480976"/>
    <w:rsid w:val="00481405"/>
    <w:rsid w:val="00481813"/>
    <w:rsid w:val="004818F6"/>
    <w:rsid w:val="00481E99"/>
    <w:rsid w:val="004821E1"/>
    <w:rsid w:val="004825D1"/>
    <w:rsid w:val="004831E1"/>
    <w:rsid w:val="00483517"/>
    <w:rsid w:val="00484007"/>
    <w:rsid w:val="0048477F"/>
    <w:rsid w:val="004847E5"/>
    <w:rsid w:val="0048509C"/>
    <w:rsid w:val="004851BA"/>
    <w:rsid w:val="00485203"/>
    <w:rsid w:val="00486154"/>
    <w:rsid w:val="0048668F"/>
    <w:rsid w:val="00486E09"/>
    <w:rsid w:val="00487210"/>
    <w:rsid w:val="0048755F"/>
    <w:rsid w:val="00490775"/>
    <w:rsid w:val="00490B4C"/>
    <w:rsid w:val="00490D8D"/>
    <w:rsid w:val="0049102C"/>
    <w:rsid w:val="0049184F"/>
    <w:rsid w:val="00491B62"/>
    <w:rsid w:val="00492015"/>
    <w:rsid w:val="004920DC"/>
    <w:rsid w:val="00492346"/>
    <w:rsid w:val="0049253A"/>
    <w:rsid w:val="00493FE8"/>
    <w:rsid w:val="004942BF"/>
    <w:rsid w:val="0049560E"/>
    <w:rsid w:val="00496034"/>
    <w:rsid w:val="00496401"/>
    <w:rsid w:val="0049709A"/>
    <w:rsid w:val="004A031A"/>
    <w:rsid w:val="004A073B"/>
    <w:rsid w:val="004A0B27"/>
    <w:rsid w:val="004A16A7"/>
    <w:rsid w:val="004A1ABA"/>
    <w:rsid w:val="004A25B2"/>
    <w:rsid w:val="004A2650"/>
    <w:rsid w:val="004A27BE"/>
    <w:rsid w:val="004A292C"/>
    <w:rsid w:val="004A2B80"/>
    <w:rsid w:val="004A2DFE"/>
    <w:rsid w:val="004A3002"/>
    <w:rsid w:val="004A3AC5"/>
    <w:rsid w:val="004A44FB"/>
    <w:rsid w:val="004A474D"/>
    <w:rsid w:val="004A490B"/>
    <w:rsid w:val="004A4EB8"/>
    <w:rsid w:val="004A621F"/>
    <w:rsid w:val="004A6388"/>
    <w:rsid w:val="004A65B1"/>
    <w:rsid w:val="004A679E"/>
    <w:rsid w:val="004A74AD"/>
    <w:rsid w:val="004A76D8"/>
    <w:rsid w:val="004A7715"/>
    <w:rsid w:val="004A7D3C"/>
    <w:rsid w:val="004B0017"/>
    <w:rsid w:val="004B02DB"/>
    <w:rsid w:val="004B0316"/>
    <w:rsid w:val="004B0493"/>
    <w:rsid w:val="004B09AA"/>
    <w:rsid w:val="004B17E4"/>
    <w:rsid w:val="004B1DC9"/>
    <w:rsid w:val="004B1E4B"/>
    <w:rsid w:val="004B2DF9"/>
    <w:rsid w:val="004B322B"/>
    <w:rsid w:val="004B379E"/>
    <w:rsid w:val="004B3BD3"/>
    <w:rsid w:val="004B3DCE"/>
    <w:rsid w:val="004B447A"/>
    <w:rsid w:val="004B4847"/>
    <w:rsid w:val="004B4E94"/>
    <w:rsid w:val="004B52BE"/>
    <w:rsid w:val="004B5377"/>
    <w:rsid w:val="004B5664"/>
    <w:rsid w:val="004B57CA"/>
    <w:rsid w:val="004B5C95"/>
    <w:rsid w:val="004B5D6D"/>
    <w:rsid w:val="004B61D2"/>
    <w:rsid w:val="004B627B"/>
    <w:rsid w:val="004B6438"/>
    <w:rsid w:val="004B6504"/>
    <w:rsid w:val="004B6D33"/>
    <w:rsid w:val="004B7374"/>
    <w:rsid w:val="004B7B7B"/>
    <w:rsid w:val="004B7D47"/>
    <w:rsid w:val="004C0236"/>
    <w:rsid w:val="004C0434"/>
    <w:rsid w:val="004C0435"/>
    <w:rsid w:val="004C0973"/>
    <w:rsid w:val="004C1093"/>
    <w:rsid w:val="004C119D"/>
    <w:rsid w:val="004C1222"/>
    <w:rsid w:val="004C16B6"/>
    <w:rsid w:val="004C2048"/>
    <w:rsid w:val="004C24E6"/>
    <w:rsid w:val="004C3840"/>
    <w:rsid w:val="004C3DFA"/>
    <w:rsid w:val="004C3E9C"/>
    <w:rsid w:val="004C471C"/>
    <w:rsid w:val="004C47BA"/>
    <w:rsid w:val="004C4913"/>
    <w:rsid w:val="004C4EE7"/>
    <w:rsid w:val="004C4F70"/>
    <w:rsid w:val="004C506D"/>
    <w:rsid w:val="004C603B"/>
    <w:rsid w:val="004C6B88"/>
    <w:rsid w:val="004C72E1"/>
    <w:rsid w:val="004C747C"/>
    <w:rsid w:val="004C74C5"/>
    <w:rsid w:val="004C7956"/>
    <w:rsid w:val="004D0345"/>
    <w:rsid w:val="004D0628"/>
    <w:rsid w:val="004D0D58"/>
    <w:rsid w:val="004D0E10"/>
    <w:rsid w:val="004D0FF5"/>
    <w:rsid w:val="004D1EBE"/>
    <w:rsid w:val="004D1ED4"/>
    <w:rsid w:val="004D229D"/>
    <w:rsid w:val="004D2795"/>
    <w:rsid w:val="004D2B41"/>
    <w:rsid w:val="004D2B42"/>
    <w:rsid w:val="004D3164"/>
    <w:rsid w:val="004D324D"/>
    <w:rsid w:val="004D43EA"/>
    <w:rsid w:val="004D459E"/>
    <w:rsid w:val="004D46ED"/>
    <w:rsid w:val="004D4E0F"/>
    <w:rsid w:val="004D4F95"/>
    <w:rsid w:val="004D53C0"/>
    <w:rsid w:val="004D5D64"/>
    <w:rsid w:val="004D5ED9"/>
    <w:rsid w:val="004D64AD"/>
    <w:rsid w:val="004D66D6"/>
    <w:rsid w:val="004D6A15"/>
    <w:rsid w:val="004D7355"/>
    <w:rsid w:val="004D77BF"/>
    <w:rsid w:val="004D7D70"/>
    <w:rsid w:val="004D7FD6"/>
    <w:rsid w:val="004E08C3"/>
    <w:rsid w:val="004E0F9C"/>
    <w:rsid w:val="004E1520"/>
    <w:rsid w:val="004E1A6A"/>
    <w:rsid w:val="004E1F89"/>
    <w:rsid w:val="004E2C77"/>
    <w:rsid w:val="004E3CDD"/>
    <w:rsid w:val="004E3D9C"/>
    <w:rsid w:val="004E4679"/>
    <w:rsid w:val="004E4784"/>
    <w:rsid w:val="004E552D"/>
    <w:rsid w:val="004E5BA0"/>
    <w:rsid w:val="004E5DF0"/>
    <w:rsid w:val="004E6371"/>
    <w:rsid w:val="004F0C00"/>
    <w:rsid w:val="004F0C0C"/>
    <w:rsid w:val="004F0D05"/>
    <w:rsid w:val="004F1104"/>
    <w:rsid w:val="004F15DD"/>
    <w:rsid w:val="004F1A00"/>
    <w:rsid w:val="004F1DAD"/>
    <w:rsid w:val="004F1E75"/>
    <w:rsid w:val="004F1F2E"/>
    <w:rsid w:val="004F1F52"/>
    <w:rsid w:val="004F2092"/>
    <w:rsid w:val="004F2431"/>
    <w:rsid w:val="004F2DE4"/>
    <w:rsid w:val="004F2F2C"/>
    <w:rsid w:val="004F35C8"/>
    <w:rsid w:val="004F3A1F"/>
    <w:rsid w:val="004F3BD9"/>
    <w:rsid w:val="004F5106"/>
    <w:rsid w:val="004F52CB"/>
    <w:rsid w:val="004F59B2"/>
    <w:rsid w:val="004F5CC3"/>
    <w:rsid w:val="004F61B6"/>
    <w:rsid w:val="004F62C7"/>
    <w:rsid w:val="004F65DB"/>
    <w:rsid w:val="004F6B5C"/>
    <w:rsid w:val="004F6BDE"/>
    <w:rsid w:val="004F6C51"/>
    <w:rsid w:val="004F7024"/>
    <w:rsid w:val="005000E0"/>
    <w:rsid w:val="005001DF"/>
    <w:rsid w:val="00500505"/>
    <w:rsid w:val="0050055E"/>
    <w:rsid w:val="0050077F"/>
    <w:rsid w:val="00500D4A"/>
    <w:rsid w:val="00500D97"/>
    <w:rsid w:val="005011CD"/>
    <w:rsid w:val="00501321"/>
    <w:rsid w:val="00501325"/>
    <w:rsid w:val="005017D3"/>
    <w:rsid w:val="005025D4"/>
    <w:rsid w:val="005028C5"/>
    <w:rsid w:val="00502C58"/>
    <w:rsid w:val="00502FDF"/>
    <w:rsid w:val="005037D3"/>
    <w:rsid w:val="00505045"/>
    <w:rsid w:val="0050591E"/>
    <w:rsid w:val="00506173"/>
    <w:rsid w:val="005061FE"/>
    <w:rsid w:val="005066DD"/>
    <w:rsid w:val="005066E4"/>
    <w:rsid w:val="0050770C"/>
    <w:rsid w:val="00507B2C"/>
    <w:rsid w:val="0051012A"/>
    <w:rsid w:val="005106EC"/>
    <w:rsid w:val="00510A54"/>
    <w:rsid w:val="0051125B"/>
    <w:rsid w:val="00511AB0"/>
    <w:rsid w:val="00512235"/>
    <w:rsid w:val="005133CE"/>
    <w:rsid w:val="00513756"/>
    <w:rsid w:val="00513C83"/>
    <w:rsid w:val="00513EA1"/>
    <w:rsid w:val="00514153"/>
    <w:rsid w:val="005142C5"/>
    <w:rsid w:val="0051450E"/>
    <w:rsid w:val="00514D4F"/>
    <w:rsid w:val="0051535E"/>
    <w:rsid w:val="005153AD"/>
    <w:rsid w:val="00515646"/>
    <w:rsid w:val="005160D5"/>
    <w:rsid w:val="005164F0"/>
    <w:rsid w:val="005166B5"/>
    <w:rsid w:val="005169C0"/>
    <w:rsid w:val="00516D7C"/>
    <w:rsid w:val="005173F8"/>
    <w:rsid w:val="00517B61"/>
    <w:rsid w:val="00517F2A"/>
    <w:rsid w:val="00517F2F"/>
    <w:rsid w:val="005200A8"/>
    <w:rsid w:val="005201E1"/>
    <w:rsid w:val="005204C6"/>
    <w:rsid w:val="00520820"/>
    <w:rsid w:val="00520C94"/>
    <w:rsid w:val="00521272"/>
    <w:rsid w:val="00521628"/>
    <w:rsid w:val="005217C6"/>
    <w:rsid w:val="0052196C"/>
    <w:rsid w:val="00521B9E"/>
    <w:rsid w:val="0052230F"/>
    <w:rsid w:val="0052275F"/>
    <w:rsid w:val="00522A2B"/>
    <w:rsid w:val="005236C0"/>
    <w:rsid w:val="00523807"/>
    <w:rsid w:val="00523B3F"/>
    <w:rsid w:val="00523EAF"/>
    <w:rsid w:val="00524093"/>
    <w:rsid w:val="005240CF"/>
    <w:rsid w:val="0052471A"/>
    <w:rsid w:val="00524E0C"/>
    <w:rsid w:val="0052513F"/>
    <w:rsid w:val="00525B12"/>
    <w:rsid w:val="00525CF8"/>
    <w:rsid w:val="00526570"/>
    <w:rsid w:val="00526E7E"/>
    <w:rsid w:val="00527118"/>
    <w:rsid w:val="0052769B"/>
    <w:rsid w:val="00527C34"/>
    <w:rsid w:val="00530B71"/>
    <w:rsid w:val="00531A7A"/>
    <w:rsid w:val="00533A3A"/>
    <w:rsid w:val="00534049"/>
    <w:rsid w:val="005346EB"/>
    <w:rsid w:val="0053471C"/>
    <w:rsid w:val="00534F5C"/>
    <w:rsid w:val="00534F6E"/>
    <w:rsid w:val="00535091"/>
    <w:rsid w:val="005351F3"/>
    <w:rsid w:val="005354D1"/>
    <w:rsid w:val="0053583D"/>
    <w:rsid w:val="005358B5"/>
    <w:rsid w:val="00535D48"/>
    <w:rsid w:val="00536083"/>
    <w:rsid w:val="00536469"/>
    <w:rsid w:val="00536551"/>
    <w:rsid w:val="00536C31"/>
    <w:rsid w:val="0053758E"/>
    <w:rsid w:val="00537AC5"/>
    <w:rsid w:val="00537CA8"/>
    <w:rsid w:val="00537D88"/>
    <w:rsid w:val="00537EF2"/>
    <w:rsid w:val="00540037"/>
    <w:rsid w:val="005415E8"/>
    <w:rsid w:val="0054178A"/>
    <w:rsid w:val="005422C3"/>
    <w:rsid w:val="0054263E"/>
    <w:rsid w:val="00542984"/>
    <w:rsid w:val="00543328"/>
    <w:rsid w:val="00543611"/>
    <w:rsid w:val="0054432C"/>
    <w:rsid w:val="0054489E"/>
    <w:rsid w:val="00544F09"/>
    <w:rsid w:val="00545284"/>
    <w:rsid w:val="00545489"/>
    <w:rsid w:val="005460C1"/>
    <w:rsid w:val="005462FA"/>
    <w:rsid w:val="00546496"/>
    <w:rsid w:val="00546525"/>
    <w:rsid w:val="00546CCC"/>
    <w:rsid w:val="00546D9B"/>
    <w:rsid w:val="00547650"/>
    <w:rsid w:val="00547771"/>
    <w:rsid w:val="00547BD5"/>
    <w:rsid w:val="00547CEA"/>
    <w:rsid w:val="00547D27"/>
    <w:rsid w:val="00550750"/>
    <w:rsid w:val="005511CE"/>
    <w:rsid w:val="00551257"/>
    <w:rsid w:val="005512E6"/>
    <w:rsid w:val="0055156D"/>
    <w:rsid w:val="00551AAA"/>
    <w:rsid w:val="00553C65"/>
    <w:rsid w:val="00553ED4"/>
    <w:rsid w:val="00554169"/>
    <w:rsid w:val="005542AB"/>
    <w:rsid w:val="00554355"/>
    <w:rsid w:val="005543A9"/>
    <w:rsid w:val="00554C0B"/>
    <w:rsid w:val="00554C16"/>
    <w:rsid w:val="00555334"/>
    <w:rsid w:val="00555390"/>
    <w:rsid w:val="00555496"/>
    <w:rsid w:val="00555BBC"/>
    <w:rsid w:val="00555D47"/>
    <w:rsid w:val="00556080"/>
    <w:rsid w:val="00556583"/>
    <w:rsid w:val="0055658B"/>
    <w:rsid w:val="00557877"/>
    <w:rsid w:val="00560229"/>
    <w:rsid w:val="00560C01"/>
    <w:rsid w:val="00561C58"/>
    <w:rsid w:val="00561DCF"/>
    <w:rsid w:val="00561EDC"/>
    <w:rsid w:val="00562748"/>
    <w:rsid w:val="005627DC"/>
    <w:rsid w:val="00562912"/>
    <w:rsid w:val="00562A77"/>
    <w:rsid w:val="0056372F"/>
    <w:rsid w:val="005637A9"/>
    <w:rsid w:val="00563D31"/>
    <w:rsid w:val="0056449F"/>
    <w:rsid w:val="00564A0F"/>
    <w:rsid w:val="00564A90"/>
    <w:rsid w:val="00564B50"/>
    <w:rsid w:val="0056595B"/>
    <w:rsid w:val="00566432"/>
    <w:rsid w:val="005665B2"/>
    <w:rsid w:val="00566A28"/>
    <w:rsid w:val="00566C27"/>
    <w:rsid w:val="00567935"/>
    <w:rsid w:val="00567A87"/>
    <w:rsid w:val="00567BAC"/>
    <w:rsid w:val="00570087"/>
    <w:rsid w:val="00571BAB"/>
    <w:rsid w:val="00571E47"/>
    <w:rsid w:val="005725E5"/>
    <w:rsid w:val="005729A6"/>
    <w:rsid w:val="00572BAB"/>
    <w:rsid w:val="005731A8"/>
    <w:rsid w:val="00573346"/>
    <w:rsid w:val="00573C71"/>
    <w:rsid w:val="00574233"/>
    <w:rsid w:val="00574853"/>
    <w:rsid w:val="00574A66"/>
    <w:rsid w:val="00574F26"/>
    <w:rsid w:val="00574FDA"/>
    <w:rsid w:val="005755A8"/>
    <w:rsid w:val="00575943"/>
    <w:rsid w:val="00575999"/>
    <w:rsid w:val="00575B52"/>
    <w:rsid w:val="00575F79"/>
    <w:rsid w:val="0057658C"/>
    <w:rsid w:val="00576FC6"/>
    <w:rsid w:val="00577A68"/>
    <w:rsid w:val="00577F18"/>
    <w:rsid w:val="00580066"/>
    <w:rsid w:val="00580737"/>
    <w:rsid w:val="0058073C"/>
    <w:rsid w:val="00580AEC"/>
    <w:rsid w:val="00580C28"/>
    <w:rsid w:val="00580D4E"/>
    <w:rsid w:val="005810AC"/>
    <w:rsid w:val="00581278"/>
    <w:rsid w:val="00581AF3"/>
    <w:rsid w:val="00581F64"/>
    <w:rsid w:val="00581FA0"/>
    <w:rsid w:val="0058220A"/>
    <w:rsid w:val="00583A74"/>
    <w:rsid w:val="0058419B"/>
    <w:rsid w:val="005845F6"/>
    <w:rsid w:val="00584B70"/>
    <w:rsid w:val="00584F23"/>
    <w:rsid w:val="00584F27"/>
    <w:rsid w:val="005851AD"/>
    <w:rsid w:val="005853DB"/>
    <w:rsid w:val="00585551"/>
    <w:rsid w:val="00585BE1"/>
    <w:rsid w:val="005860F0"/>
    <w:rsid w:val="0058768F"/>
    <w:rsid w:val="00587A98"/>
    <w:rsid w:val="00587B2B"/>
    <w:rsid w:val="00587C88"/>
    <w:rsid w:val="00590666"/>
    <w:rsid w:val="00590FD9"/>
    <w:rsid w:val="00592074"/>
    <w:rsid w:val="005925D3"/>
    <w:rsid w:val="00592C45"/>
    <w:rsid w:val="00592D04"/>
    <w:rsid w:val="00592F9B"/>
    <w:rsid w:val="00592FE5"/>
    <w:rsid w:val="00593350"/>
    <w:rsid w:val="00593843"/>
    <w:rsid w:val="005939C8"/>
    <w:rsid w:val="0059405D"/>
    <w:rsid w:val="005946C3"/>
    <w:rsid w:val="00594E37"/>
    <w:rsid w:val="0059535D"/>
    <w:rsid w:val="00595757"/>
    <w:rsid w:val="00595C66"/>
    <w:rsid w:val="00595CB6"/>
    <w:rsid w:val="0059654D"/>
    <w:rsid w:val="00596768"/>
    <w:rsid w:val="00597232"/>
    <w:rsid w:val="005977B2"/>
    <w:rsid w:val="005A2F31"/>
    <w:rsid w:val="005A3413"/>
    <w:rsid w:val="005A3EB6"/>
    <w:rsid w:val="005A44C0"/>
    <w:rsid w:val="005A48DA"/>
    <w:rsid w:val="005A4A86"/>
    <w:rsid w:val="005A6475"/>
    <w:rsid w:val="005A64A1"/>
    <w:rsid w:val="005A66A4"/>
    <w:rsid w:val="005A688C"/>
    <w:rsid w:val="005A746C"/>
    <w:rsid w:val="005A7822"/>
    <w:rsid w:val="005A7EDD"/>
    <w:rsid w:val="005B0251"/>
    <w:rsid w:val="005B04BE"/>
    <w:rsid w:val="005B093E"/>
    <w:rsid w:val="005B1F0D"/>
    <w:rsid w:val="005B268E"/>
    <w:rsid w:val="005B2C95"/>
    <w:rsid w:val="005B4202"/>
    <w:rsid w:val="005B4EFD"/>
    <w:rsid w:val="005B51A2"/>
    <w:rsid w:val="005B53E7"/>
    <w:rsid w:val="005B5822"/>
    <w:rsid w:val="005B5A40"/>
    <w:rsid w:val="005B5A4E"/>
    <w:rsid w:val="005B5B69"/>
    <w:rsid w:val="005B700D"/>
    <w:rsid w:val="005B71D0"/>
    <w:rsid w:val="005B7B9F"/>
    <w:rsid w:val="005B7D93"/>
    <w:rsid w:val="005B7F55"/>
    <w:rsid w:val="005C0859"/>
    <w:rsid w:val="005C0957"/>
    <w:rsid w:val="005C0A23"/>
    <w:rsid w:val="005C0C20"/>
    <w:rsid w:val="005C1644"/>
    <w:rsid w:val="005C1DDD"/>
    <w:rsid w:val="005C2083"/>
    <w:rsid w:val="005C30A8"/>
    <w:rsid w:val="005C38F9"/>
    <w:rsid w:val="005C42D1"/>
    <w:rsid w:val="005C4497"/>
    <w:rsid w:val="005C4666"/>
    <w:rsid w:val="005C4C6E"/>
    <w:rsid w:val="005C4CE7"/>
    <w:rsid w:val="005C6219"/>
    <w:rsid w:val="005C6A07"/>
    <w:rsid w:val="005C6EE7"/>
    <w:rsid w:val="005C7331"/>
    <w:rsid w:val="005C7B1E"/>
    <w:rsid w:val="005D1677"/>
    <w:rsid w:val="005D18FE"/>
    <w:rsid w:val="005D1CE0"/>
    <w:rsid w:val="005D1D19"/>
    <w:rsid w:val="005D22D0"/>
    <w:rsid w:val="005D2502"/>
    <w:rsid w:val="005D2923"/>
    <w:rsid w:val="005D31BE"/>
    <w:rsid w:val="005D37DC"/>
    <w:rsid w:val="005D3874"/>
    <w:rsid w:val="005D3CAE"/>
    <w:rsid w:val="005D3E18"/>
    <w:rsid w:val="005D3EB3"/>
    <w:rsid w:val="005D4045"/>
    <w:rsid w:val="005D44C2"/>
    <w:rsid w:val="005D49B2"/>
    <w:rsid w:val="005D4E3E"/>
    <w:rsid w:val="005D5BE4"/>
    <w:rsid w:val="005D5E88"/>
    <w:rsid w:val="005D61E1"/>
    <w:rsid w:val="005D70EF"/>
    <w:rsid w:val="005D74A3"/>
    <w:rsid w:val="005E02AE"/>
    <w:rsid w:val="005E04A8"/>
    <w:rsid w:val="005E0625"/>
    <w:rsid w:val="005E07C7"/>
    <w:rsid w:val="005E0ADF"/>
    <w:rsid w:val="005E0E12"/>
    <w:rsid w:val="005E1508"/>
    <w:rsid w:val="005E1CB4"/>
    <w:rsid w:val="005E2029"/>
    <w:rsid w:val="005E2041"/>
    <w:rsid w:val="005E2058"/>
    <w:rsid w:val="005E2E6F"/>
    <w:rsid w:val="005E3810"/>
    <w:rsid w:val="005E3AB3"/>
    <w:rsid w:val="005E3DF8"/>
    <w:rsid w:val="005E3E5B"/>
    <w:rsid w:val="005E3E83"/>
    <w:rsid w:val="005E4689"/>
    <w:rsid w:val="005E46A8"/>
    <w:rsid w:val="005E4A0D"/>
    <w:rsid w:val="005E5140"/>
    <w:rsid w:val="005E54EB"/>
    <w:rsid w:val="005E640D"/>
    <w:rsid w:val="005E65A5"/>
    <w:rsid w:val="005E6DBC"/>
    <w:rsid w:val="005E6DEF"/>
    <w:rsid w:val="005E6FB3"/>
    <w:rsid w:val="005E715B"/>
    <w:rsid w:val="005E722F"/>
    <w:rsid w:val="005E7393"/>
    <w:rsid w:val="005E78A9"/>
    <w:rsid w:val="005E7A0D"/>
    <w:rsid w:val="005E7FF4"/>
    <w:rsid w:val="005F0C11"/>
    <w:rsid w:val="005F1084"/>
    <w:rsid w:val="005F2C8B"/>
    <w:rsid w:val="005F2E09"/>
    <w:rsid w:val="005F3C30"/>
    <w:rsid w:val="005F4A6B"/>
    <w:rsid w:val="005F4C49"/>
    <w:rsid w:val="005F4D3C"/>
    <w:rsid w:val="005F4F31"/>
    <w:rsid w:val="005F5319"/>
    <w:rsid w:val="005F5392"/>
    <w:rsid w:val="005F554C"/>
    <w:rsid w:val="005F5FFF"/>
    <w:rsid w:val="005F610C"/>
    <w:rsid w:val="005F628E"/>
    <w:rsid w:val="005F63F7"/>
    <w:rsid w:val="005F655F"/>
    <w:rsid w:val="005F748D"/>
    <w:rsid w:val="005F77E9"/>
    <w:rsid w:val="006005DF"/>
    <w:rsid w:val="0060091E"/>
    <w:rsid w:val="00600A2C"/>
    <w:rsid w:val="0060103E"/>
    <w:rsid w:val="006010C8"/>
    <w:rsid w:val="0060162B"/>
    <w:rsid w:val="00601B39"/>
    <w:rsid w:val="00602048"/>
    <w:rsid w:val="006020CE"/>
    <w:rsid w:val="006021AF"/>
    <w:rsid w:val="00602E18"/>
    <w:rsid w:val="0060345A"/>
    <w:rsid w:val="0060359A"/>
    <w:rsid w:val="0060437F"/>
    <w:rsid w:val="00604DF8"/>
    <w:rsid w:val="00605775"/>
    <w:rsid w:val="00605D0B"/>
    <w:rsid w:val="00605FC0"/>
    <w:rsid w:val="006074EB"/>
    <w:rsid w:val="0060757D"/>
    <w:rsid w:val="00607728"/>
    <w:rsid w:val="00607FB8"/>
    <w:rsid w:val="006100DC"/>
    <w:rsid w:val="006104A2"/>
    <w:rsid w:val="00610F1C"/>
    <w:rsid w:val="0061111E"/>
    <w:rsid w:val="006112B1"/>
    <w:rsid w:val="0061130C"/>
    <w:rsid w:val="00611384"/>
    <w:rsid w:val="00611788"/>
    <w:rsid w:val="0061213D"/>
    <w:rsid w:val="00612690"/>
    <w:rsid w:val="00612E62"/>
    <w:rsid w:val="00613020"/>
    <w:rsid w:val="00613193"/>
    <w:rsid w:val="006134A8"/>
    <w:rsid w:val="006134C4"/>
    <w:rsid w:val="00613542"/>
    <w:rsid w:val="00613859"/>
    <w:rsid w:val="00613D29"/>
    <w:rsid w:val="00614077"/>
    <w:rsid w:val="00614168"/>
    <w:rsid w:val="00614913"/>
    <w:rsid w:val="00614F42"/>
    <w:rsid w:val="00615904"/>
    <w:rsid w:val="006159EF"/>
    <w:rsid w:val="00615F53"/>
    <w:rsid w:val="00615F75"/>
    <w:rsid w:val="006165F6"/>
    <w:rsid w:val="00616707"/>
    <w:rsid w:val="00616A6F"/>
    <w:rsid w:val="006170AE"/>
    <w:rsid w:val="00617740"/>
    <w:rsid w:val="00617A69"/>
    <w:rsid w:val="00617AD6"/>
    <w:rsid w:val="0062045B"/>
    <w:rsid w:val="00620F8E"/>
    <w:rsid w:val="006211EC"/>
    <w:rsid w:val="00621417"/>
    <w:rsid w:val="00621AD7"/>
    <w:rsid w:val="006227F6"/>
    <w:rsid w:val="00622ABE"/>
    <w:rsid w:val="00622B1D"/>
    <w:rsid w:val="00622F0F"/>
    <w:rsid w:val="00623274"/>
    <w:rsid w:val="00623972"/>
    <w:rsid w:val="00624B8D"/>
    <w:rsid w:val="00624C44"/>
    <w:rsid w:val="00624DB3"/>
    <w:rsid w:val="006254EB"/>
    <w:rsid w:val="0062579A"/>
    <w:rsid w:val="00626151"/>
    <w:rsid w:val="0062637F"/>
    <w:rsid w:val="00626626"/>
    <w:rsid w:val="00626CEC"/>
    <w:rsid w:val="006273AB"/>
    <w:rsid w:val="00627698"/>
    <w:rsid w:val="00627868"/>
    <w:rsid w:val="00627AD9"/>
    <w:rsid w:val="006302BA"/>
    <w:rsid w:val="006316C0"/>
    <w:rsid w:val="00631A15"/>
    <w:rsid w:val="00631A52"/>
    <w:rsid w:val="00632F98"/>
    <w:rsid w:val="00632FA3"/>
    <w:rsid w:val="00633103"/>
    <w:rsid w:val="00633185"/>
    <w:rsid w:val="00633327"/>
    <w:rsid w:val="00633763"/>
    <w:rsid w:val="00633F52"/>
    <w:rsid w:val="00634AEB"/>
    <w:rsid w:val="0063509B"/>
    <w:rsid w:val="0063637C"/>
    <w:rsid w:val="00636E98"/>
    <w:rsid w:val="00637D03"/>
    <w:rsid w:val="00640553"/>
    <w:rsid w:val="00640612"/>
    <w:rsid w:val="00640C1D"/>
    <w:rsid w:val="00640EBE"/>
    <w:rsid w:val="00641043"/>
    <w:rsid w:val="00641574"/>
    <w:rsid w:val="006425B9"/>
    <w:rsid w:val="00642690"/>
    <w:rsid w:val="0064288E"/>
    <w:rsid w:val="0064303C"/>
    <w:rsid w:val="00643ACB"/>
    <w:rsid w:val="006448D2"/>
    <w:rsid w:val="00644A94"/>
    <w:rsid w:val="00644C19"/>
    <w:rsid w:val="00644E15"/>
    <w:rsid w:val="00645846"/>
    <w:rsid w:val="00647CA4"/>
    <w:rsid w:val="00647EC6"/>
    <w:rsid w:val="00650353"/>
    <w:rsid w:val="006505F8"/>
    <w:rsid w:val="00650B48"/>
    <w:rsid w:val="00650B97"/>
    <w:rsid w:val="00650BFE"/>
    <w:rsid w:val="00651F0C"/>
    <w:rsid w:val="00652AE6"/>
    <w:rsid w:val="00652C89"/>
    <w:rsid w:val="00652F3C"/>
    <w:rsid w:val="00652FC9"/>
    <w:rsid w:val="006536C3"/>
    <w:rsid w:val="00654A5B"/>
    <w:rsid w:val="006561D9"/>
    <w:rsid w:val="00656550"/>
    <w:rsid w:val="006567C5"/>
    <w:rsid w:val="00656EE1"/>
    <w:rsid w:val="00657039"/>
    <w:rsid w:val="0065711F"/>
    <w:rsid w:val="006574C1"/>
    <w:rsid w:val="00657EBB"/>
    <w:rsid w:val="006601F8"/>
    <w:rsid w:val="006602E8"/>
    <w:rsid w:val="0066108A"/>
    <w:rsid w:val="006614EC"/>
    <w:rsid w:val="00661519"/>
    <w:rsid w:val="00661D5D"/>
    <w:rsid w:val="006620AB"/>
    <w:rsid w:val="00662233"/>
    <w:rsid w:val="0066229A"/>
    <w:rsid w:val="006628BD"/>
    <w:rsid w:val="00662E73"/>
    <w:rsid w:val="00663598"/>
    <w:rsid w:val="00663FDF"/>
    <w:rsid w:val="00664326"/>
    <w:rsid w:val="0066464E"/>
    <w:rsid w:val="006647AE"/>
    <w:rsid w:val="006648A6"/>
    <w:rsid w:val="00664D10"/>
    <w:rsid w:val="00665138"/>
    <w:rsid w:val="006652C1"/>
    <w:rsid w:val="006661F7"/>
    <w:rsid w:val="00666340"/>
    <w:rsid w:val="00666380"/>
    <w:rsid w:val="006673CB"/>
    <w:rsid w:val="00667622"/>
    <w:rsid w:val="0066774A"/>
    <w:rsid w:val="00670564"/>
    <w:rsid w:val="006710E0"/>
    <w:rsid w:val="006714D3"/>
    <w:rsid w:val="0067150D"/>
    <w:rsid w:val="006719CB"/>
    <w:rsid w:val="00671BDF"/>
    <w:rsid w:val="0067206B"/>
    <w:rsid w:val="006724E5"/>
    <w:rsid w:val="00672950"/>
    <w:rsid w:val="00672BE0"/>
    <w:rsid w:val="0067466D"/>
    <w:rsid w:val="0067487D"/>
    <w:rsid w:val="00674C7E"/>
    <w:rsid w:val="00675095"/>
    <w:rsid w:val="00675493"/>
    <w:rsid w:val="00675929"/>
    <w:rsid w:val="00675AF4"/>
    <w:rsid w:val="006765B0"/>
    <w:rsid w:val="00676958"/>
    <w:rsid w:val="00676A44"/>
    <w:rsid w:val="00676B25"/>
    <w:rsid w:val="00677108"/>
    <w:rsid w:val="00677C89"/>
    <w:rsid w:val="00677EA0"/>
    <w:rsid w:val="00681394"/>
    <w:rsid w:val="00681E2F"/>
    <w:rsid w:val="00681FFA"/>
    <w:rsid w:val="006825D3"/>
    <w:rsid w:val="006834BB"/>
    <w:rsid w:val="006838C2"/>
    <w:rsid w:val="00683B66"/>
    <w:rsid w:val="0068427B"/>
    <w:rsid w:val="006842D8"/>
    <w:rsid w:val="00684C33"/>
    <w:rsid w:val="00685506"/>
    <w:rsid w:val="006855EC"/>
    <w:rsid w:val="00685666"/>
    <w:rsid w:val="00685804"/>
    <w:rsid w:val="006859F8"/>
    <w:rsid w:val="00685AC1"/>
    <w:rsid w:val="006866B8"/>
    <w:rsid w:val="0068748D"/>
    <w:rsid w:val="0068768E"/>
    <w:rsid w:val="00687AAD"/>
    <w:rsid w:val="0069000F"/>
    <w:rsid w:val="006910DA"/>
    <w:rsid w:val="00691481"/>
    <w:rsid w:val="00691BA0"/>
    <w:rsid w:val="00691D32"/>
    <w:rsid w:val="0069257A"/>
    <w:rsid w:val="0069288D"/>
    <w:rsid w:val="0069343A"/>
    <w:rsid w:val="006934B7"/>
    <w:rsid w:val="00693586"/>
    <w:rsid w:val="006937E9"/>
    <w:rsid w:val="00694CF5"/>
    <w:rsid w:val="00694D5F"/>
    <w:rsid w:val="0069519D"/>
    <w:rsid w:val="00695368"/>
    <w:rsid w:val="00695EAA"/>
    <w:rsid w:val="00695FC1"/>
    <w:rsid w:val="00696766"/>
    <w:rsid w:val="00696966"/>
    <w:rsid w:val="00696BCE"/>
    <w:rsid w:val="006973EF"/>
    <w:rsid w:val="00697405"/>
    <w:rsid w:val="00697533"/>
    <w:rsid w:val="006977D5"/>
    <w:rsid w:val="00697827"/>
    <w:rsid w:val="00697962"/>
    <w:rsid w:val="00697D20"/>
    <w:rsid w:val="006A03C1"/>
    <w:rsid w:val="006A07E3"/>
    <w:rsid w:val="006A0ADE"/>
    <w:rsid w:val="006A0C36"/>
    <w:rsid w:val="006A0C44"/>
    <w:rsid w:val="006A1542"/>
    <w:rsid w:val="006A16F9"/>
    <w:rsid w:val="006A19BD"/>
    <w:rsid w:val="006A1E80"/>
    <w:rsid w:val="006A1ED7"/>
    <w:rsid w:val="006A2020"/>
    <w:rsid w:val="006A20D9"/>
    <w:rsid w:val="006A310C"/>
    <w:rsid w:val="006A3390"/>
    <w:rsid w:val="006A37C6"/>
    <w:rsid w:val="006A4087"/>
    <w:rsid w:val="006A43BA"/>
    <w:rsid w:val="006A4867"/>
    <w:rsid w:val="006A49C0"/>
    <w:rsid w:val="006A51A8"/>
    <w:rsid w:val="006A6622"/>
    <w:rsid w:val="006A6B6F"/>
    <w:rsid w:val="006A6DA3"/>
    <w:rsid w:val="006A772F"/>
    <w:rsid w:val="006A789C"/>
    <w:rsid w:val="006B0ADE"/>
    <w:rsid w:val="006B1062"/>
    <w:rsid w:val="006B12EC"/>
    <w:rsid w:val="006B155F"/>
    <w:rsid w:val="006B220F"/>
    <w:rsid w:val="006B2297"/>
    <w:rsid w:val="006B2E11"/>
    <w:rsid w:val="006B39AD"/>
    <w:rsid w:val="006B3C62"/>
    <w:rsid w:val="006B40E9"/>
    <w:rsid w:val="006B429B"/>
    <w:rsid w:val="006B4585"/>
    <w:rsid w:val="006B46D9"/>
    <w:rsid w:val="006B5AC4"/>
    <w:rsid w:val="006B5B25"/>
    <w:rsid w:val="006B6060"/>
    <w:rsid w:val="006B620D"/>
    <w:rsid w:val="006B639B"/>
    <w:rsid w:val="006B68D8"/>
    <w:rsid w:val="006B727B"/>
    <w:rsid w:val="006B7382"/>
    <w:rsid w:val="006B7437"/>
    <w:rsid w:val="006B7AFA"/>
    <w:rsid w:val="006B7E3D"/>
    <w:rsid w:val="006C0385"/>
    <w:rsid w:val="006C052A"/>
    <w:rsid w:val="006C07D8"/>
    <w:rsid w:val="006C0C2D"/>
    <w:rsid w:val="006C0DD1"/>
    <w:rsid w:val="006C1B02"/>
    <w:rsid w:val="006C20EF"/>
    <w:rsid w:val="006C3609"/>
    <w:rsid w:val="006C3907"/>
    <w:rsid w:val="006C3E39"/>
    <w:rsid w:val="006C41EE"/>
    <w:rsid w:val="006C5894"/>
    <w:rsid w:val="006C58F4"/>
    <w:rsid w:val="006C5D7D"/>
    <w:rsid w:val="006C5DB7"/>
    <w:rsid w:val="006C5F13"/>
    <w:rsid w:val="006C6B53"/>
    <w:rsid w:val="006C6F44"/>
    <w:rsid w:val="006C7080"/>
    <w:rsid w:val="006C7147"/>
    <w:rsid w:val="006C766B"/>
    <w:rsid w:val="006C76A0"/>
    <w:rsid w:val="006C76D3"/>
    <w:rsid w:val="006C7731"/>
    <w:rsid w:val="006C7C0B"/>
    <w:rsid w:val="006D0B53"/>
    <w:rsid w:val="006D0DBE"/>
    <w:rsid w:val="006D0DF5"/>
    <w:rsid w:val="006D176A"/>
    <w:rsid w:val="006D1B2A"/>
    <w:rsid w:val="006D21BD"/>
    <w:rsid w:val="006D24E1"/>
    <w:rsid w:val="006D2D3D"/>
    <w:rsid w:val="006D2F39"/>
    <w:rsid w:val="006D304E"/>
    <w:rsid w:val="006D34D6"/>
    <w:rsid w:val="006D3D80"/>
    <w:rsid w:val="006D401B"/>
    <w:rsid w:val="006D501A"/>
    <w:rsid w:val="006D50F8"/>
    <w:rsid w:val="006D521E"/>
    <w:rsid w:val="006D5DF4"/>
    <w:rsid w:val="006D5FCF"/>
    <w:rsid w:val="006D62D2"/>
    <w:rsid w:val="006D74BF"/>
    <w:rsid w:val="006D7835"/>
    <w:rsid w:val="006E021A"/>
    <w:rsid w:val="006E0936"/>
    <w:rsid w:val="006E2888"/>
    <w:rsid w:val="006E2F4D"/>
    <w:rsid w:val="006E307F"/>
    <w:rsid w:val="006E40D2"/>
    <w:rsid w:val="006E4389"/>
    <w:rsid w:val="006E48A5"/>
    <w:rsid w:val="006E497B"/>
    <w:rsid w:val="006E57DF"/>
    <w:rsid w:val="006E6256"/>
    <w:rsid w:val="006E6454"/>
    <w:rsid w:val="006E66D5"/>
    <w:rsid w:val="006E726B"/>
    <w:rsid w:val="006E7544"/>
    <w:rsid w:val="006E79E6"/>
    <w:rsid w:val="006E7BB0"/>
    <w:rsid w:val="006F0133"/>
    <w:rsid w:val="006F0B65"/>
    <w:rsid w:val="006F16C4"/>
    <w:rsid w:val="006F31B9"/>
    <w:rsid w:val="006F3790"/>
    <w:rsid w:val="006F3A81"/>
    <w:rsid w:val="006F3EEA"/>
    <w:rsid w:val="006F48D9"/>
    <w:rsid w:val="006F4BD6"/>
    <w:rsid w:val="006F5419"/>
    <w:rsid w:val="006F61F9"/>
    <w:rsid w:val="006F6205"/>
    <w:rsid w:val="006F6693"/>
    <w:rsid w:val="006F694B"/>
    <w:rsid w:val="006F73BE"/>
    <w:rsid w:val="006F7510"/>
    <w:rsid w:val="006F7C20"/>
    <w:rsid w:val="006F7D07"/>
    <w:rsid w:val="006F7D6F"/>
    <w:rsid w:val="006F7DA6"/>
    <w:rsid w:val="00700855"/>
    <w:rsid w:val="00700DAE"/>
    <w:rsid w:val="007010DA"/>
    <w:rsid w:val="0070132F"/>
    <w:rsid w:val="007016AF"/>
    <w:rsid w:val="00701A41"/>
    <w:rsid w:val="00702080"/>
    <w:rsid w:val="007025FC"/>
    <w:rsid w:val="007029B7"/>
    <w:rsid w:val="00702B40"/>
    <w:rsid w:val="00703CCC"/>
    <w:rsid w:val="00704A8A"/>
    <w:rsid w:val="00705CE7"/>
    <w:rsid w:val="00705E47"/>
    <w:rsid w:val="00706950"/>
    <w:rsid w:val="00706990"/>
    <w:rsid w:val="00706EB2"/>
    <w:rsid w:val="00706F87"/>
    <w:rsid w:val="00707543"/>
    <w:rsid w:val="00707AD5"/>
    <w:rsid w:val="00707DD6"/>
    <w:rsid w:val="007104F1"/>
    <w:rsid w:val="0071059C"/>
    <w:rsid w:val="007105F2"/>
    <w:rsid w:val="007109E1"/>
    <w:rsid w:val="00710DD2"/>
    <w:rsid w:val="007116C7"/>
    <w:rsid w:val="0071185D"/>
    <w:rsid w:val="00711B83"/>
    <w:rsid w:val="007122B0"/>
    <w:rsid w:val="007127A3"/>
    <w:rsid w:val="00712B13"/>
    <w:rsid w:val="00713015"/>
    <w:rsid w:val="00713286"/>
    <w:rsid w:val="00713483"/>
    <w:rsid w:val="0071436B"/>
    <w:rsid w:val="007144C3"/>
    <w:rsid w:val="00714B6A"/>
    <w:rsid w:val="00714CB6"/>
    <w:rsid w:val="0071565D"/>
    <w:rsid w:val="0071566B"/>
    <w:rsid w:val="00715DDE"/>
    <w:rsid w:val="00716726"/>
    <w:rsid w:val="00716A47"/>
    <w:rsid w:val="00716EC0"/>
    <w:rsid w:val="0071719C"/>
    <w:rsid w:val="00720206"/>
    <w:rsid w:val="0072039A"/>
    <w:rsid w:val="00720C4F"/>
    <w:rsid w:val="00721218"/>
    <w:rsid w:val="007214AA"/>
    <w:rsid w:val="00721B73"/>
    <w:rsid w:val="00722A57"/>
    <w:rsid w:val="00722F4A"/>
    <w:rsid w:val="0072303B"/>
    <w:rsid w:val="007240ED"/>
    <w:rsid w:val="007244DD"/>
    <w:rsid w:val="00724781"/>
    <w:rsid w:val="00724955"/>
    <w:rsid w:val="00724D62"/>
    <w:rsid w:val="00724F9F"/>
    <w:rsid w:val="0072584B"/>
    <w:rsid w:val="00725A25"/>
    <w:rsid w:val="00726387"/>
    <w:rsid w:val="0072662B"/>
    <w:rsid w:val="00726F07"/>
    <w:rsid w:val="007272BF"/>
    <w:rsid w:val="00727A52"/>
    <w:rsid w:val="00727FE2"/>
    <w:rsid w:val="007308BA"/>
    <w:rsid w:val="007308EF"/>
    <w:rsid w:val="00730B75"/>
    <w:rsid w:val="00730D66"/>
    <w:rsid w:val="007314BA"/>
    <w:rsid w:val="00732F1D"/>
    <w:rsid w:val="00732F51"/>
    <w:rsid w:val="00732FA5"/>
    <w:rsid w:val="0073308C"/>
    <w:rsid w:val="00733300"/>
    <w:rsid w:val="0073353C"/>
    <w:rsid w:val="00733665"/>
    <w:rsid w:val="0073372A"/>
    <w:rsid w:val="00733971"/>
    <w:rsid w:val="007340F5"/>
    <w:rsid w:val="00734162"/>
    <w:rsid w:val="00734331"/>
    <w:rsid w:val="00734D40"/>
    <w:rsid w:val="00735309"/>
    <w:rsid w:val="00735470"/>
    <w:rsid w:val="0073555C"/>
    <w:rsid w:val="00735D48"/>
    <w:rsid w:val="00735EBA"/>
    <w:rsid w:val="007362BD"/>
    <w:rsid w:val="00736BF0"/>
    <w:rsid w:val="00736C7E"/>
    <w:rsid w:val="00736D62"/>
    <w:rsid w:val="00736EB2"/>
    <w:rsid w:val="00737E0C"/>
    <w:rsid w:val="00737E79"/>
    <w:rsid w:val="0074073A"/>
    <w:rsid w:val="007409D2"/>
    <w:rsid w:val="00741EAD"/>
    <w:rsid w:val="00742443"/>
    <w:rsid w:val="00742455"/>
    <w:rsid w:val="00742955"/>
    <w:rsid w:val="00743482"/>
    <w:rsid w:val="00743B4B"/>
    <w:rsid w:val="00743D89"/>
    <w:rsid w:val="00744278"/>
    <w:rsid w:val="00744EFF"/>
    <w:rsid w:val="00745173"/>
    <w:rsid w:val="00745C11"/>
    <w:rsid w:val="00745E9B"/>
    <w:rsid w:val="0074611C"/>
    <w:rsid w:val="00746729"/>
    <w:rsid w:val="0074674E"/>
    <w:rsid w:val="00747708"/>
    <w:rsid w:val="0075028F"/>
    <w:rsid w:val="007506D9"/>
    <w:rsid w:val="00751ED2"/>
    <w:rsid w:val="00752D8E"/>
    <w:rsid w:val="00752FA7"/>
    <w:rsid w:val="0075304C"/>
    <w:rsid w:val="0075311D"/>
    <w:rsid w:val="0075349B"/>
    <w:rsid w:val="00754A71"/>
    <w:rsid w:val="00754DBD"/>
    <w:rsid w:val="0075534D"/>
    <w:rsid w:val="00755472"/>
    <w:rsid w:val="00755746"/>
    <w:rsid w:val="00755969"/>
    <w:rsid w:val="00755D71"/>
    <w:rsid w:val="00755EAA"/>
    <w:rsid w:val="007562F9"/>
    <w:rsid w:val="0075650E"/>
    <w:rsid w:val="0075677D"/>
    <w:rsid w:val="007568B6"/>
    <w:rsid w:val="00756BED"/>
    <w:rsid w:val="007577A1"/>
    <w:rsid w:val="007612F3"/>
    <w:rsid w:val="00761445"/>
    <w:rsid w:val="00761A44"/>
    <w:rsid w:val="00761CF9"/>
    <w:rsid w:val="00761FBB"/>
    <w:rsid w:val="007620EB"/>
    <w:rsid w:val="0076269E"/>
    <w:rsid w:val="0076325C"/>
    <w:rsid w:val="0076399D"/>
    <w:rsid w:val="00763CF8"/>
    <w:rsid w:val="00763F0B"/>
    <w:rsid w:val="0076438D"/>
    <w:rsid w:val="00764A88"/>
    <w:rsid w:val="00764F91"/>
    <w:rsid w:val="007651D8"/>
    <w:rsid w:val="00765BAD"/>
    <w:rsid w:val="00766019"/>
    <w:rsid w:val="0076621D"/>
    <w:rsid w:val="0076625A"/>
    <w:rsid w:val="007664A9"/>
    <w:rsid w:val="00766717"/>
    <w:rsid w:val="00766EBB"/>
    <w:rsid w:val="007672A9"/>
    <w:rsid w:val="007676B6"/>
    <w:rsid w:val="00767BC6"/>
    <w:rsid w:val="00767D32"/>
    <w:rsid w:val="00770CEB"/>
    <w:rsid w:val="007730DE"/>
    <w:rsid w:val="0077367B"/>
    <w:rsid w:val="0077457E"/>
    <w:rsid w:val="007745E7"/>
    <w:rsid w:val="0077479A"/>
    <w:rsid w:val="00774851"/>
    <w:rsid w:val="00774902"/>
    <w:rsid w:val="007749B1"/>
    <w:rsid w:val="0077585F"/>
    <w:rsid w:val="00775D65"/>
    <w:rsid w:val="00776638"/>
    <w:rsid w:val="00776780"/>
    <w:rsid w:val="00776FA2"/>
    <w:rsid w:val="00777371"/>
    <w:rsid w:val="007803D8"/>
    <w:rsid w:val="00781487"/>
    <w:rsid w:val="00781D18"/>
    <w:rsid w:val="007829C6"/>
    <w:rsid w:val="00783F0C"/>
    <w:rsid w:val="0078465D"/>
    <w:rsid w:val="00784B49"/>
    <w:rsid w:val="00784BCA"/>
    <w:rsid w:val="00784BEE"/>
    <w:rsid w:val="0078530F"/>
    <w:rsid w:val="00785C11"/>
    <w:rsid w:val="007861BB"/>
    <w:rsid w:val="007861EE"/>
    <w:rsid w:val="00786ACA"/>
    <w:rsid w:val="00786BAA"/>
    <w:rsid w:val="00786D48"/>
    <w:rsid w:val="00786F95"/>
    <w:rsid w:val="0078774B"/>
    <w:rsid w:val="00790519"/>
    <w:rsid w:val="00790689"/>
    <w:rsid w:val="007909DC"/>
    <w:rsid w:val="00790D67"/>
    <w:rsid w:val="00790EAA"/>
    <w:rsid w:val="00791965"/>
    <w:rsid w:val="0079276B"/>
    <w:rsid w:val="00792798"/>
    <w:rsid w:val="00792852"/>
    <w:rsid w:val="00792E5D"/>
    <w:rsid w:val="00793365"/>
    <w:rsid w:val="007937F4"/>
    <w:rsid w:val="00793EC6"/>
    <w:rsid w:val="00794476"/>
    <w:rsid w:val="00795EE4"/>
    <w:rsid w:val="00795F18"/>
    <w:rsid w:val="00796238"/>
    <w:rsid w:val="00796E07"/>
    <w:rsid w:val="00797099"/>
    <w:rsid w:val="00797459"/>
    <w:rsid w:val="0079747B"/>
    <w:rsid w:val="00797EA0"/>
    <w:rsid w:val="00797EBC"/>
    <w:rsid w:val="007A03EF"/>
    <w:rsid w:val="007A06C9"/>
    <w:rsid w:val="007A0A6B"/>
    <w:rsid w:val="007A0BDE"/>
    <w:rsid w:val="007A12BC"/>
    <w:rsid w:val="007A17FA"/>
    <w:rsid w:val="007A1C79"/>
    <w:rsid w:val="007A1D68"/>
    <w:rsid w:val="007A2174"/>
    <w:rsid w:val="007A2FBF"/>
    <w:rsid w:val="007A309B"/>
    <w:rsid w:val="007A3709"/>
    <w:rsid w:val="007A391B"/>
    <w:rsid w:val="007A3934"/>
    <w:rsid w:val="007A3C5A"/>
    <w:rsid w:val="007A3D13"/>
    <w:rsid w:val="007A4222"/>
    <w:rsid w:val="007A4529"/>
    <w:rsid w:val="007A4F1B"/>
    <w:rsid w:val="007A57D6"/>
    <w:rsid w:val="007A5A45"/>
    <w:rsid w:val="007A5FA3"/>
    <w:rsid w:val="007A626E"/>
    <w:rsid w:val="007A68C7"/>
    <w:rsid w:val="007A6AFC"/>
    <w:rsid w:val="007A6C03"/>
    <w:rsid w:val="007A6C51"/>
    <w:rsid w:val="007A7405"/>
    <w:rsid w:val="007A7C62"/>
    <w:rsid w:val="007A7CFC"/>
    <w:rsid w:val="007A7D5F"/>
    <w:rsid w:val="007B05D5"/>
    <w:rsid w:val="007B0BB3"/>
    <w:rsid w:val="007B0C4A"/>
    <w:rsid w:val="007B110A"/>
    <w:rsid w:val="007B11CB"/>
    <w:rsid w:val="007B14AA"/>
    <w:rsid w:val="007B19CF"/>
    <w:rsid w:val="007B211C"/>
    <w:rsid w:val="007B296C"/>
    <w:rsid w:val="007B2D03"/>
    <w:rsid w:val="007B3119"/>
    <w:rsid w:val="007B3211"/>
    <w:rsid w:val="007B3669"/>
    <w:rsid w:val="007B3E22"/>
    <w:rsid w:val="007B4A27"/>
    <w:rsid w:val="007B4F63"/>
    <w:rsid w:val="007B5817"/>
    <w:rsid w:val="007B59C1"/>
    <w:rsid w:val="007B5B50"/>
    <w:rsid w:val="007B5BC1"/>
    <w:rsid w:val="007B64A4"/>
    <w:rsid w:val="007B64CA"/>
    <w:rsid w:val="007B6799"/>
    <w:rsid w:val="007B69EE"/>
    <w:rsid w:val="007B7106"/>
    <w:rsid w:val="007B77A3"/>
    <w:rsid w:val="007B78BB"/>
    <w:rsid w:val="007B78CC"/>
    <w:rsid w:val="007B7FF5"/>
    <w:rsid w:val="007C0433"/>
    <w:rsid w:val="007C0EDF"/>
    <w:rsid w:val="007C11CA"/>
    <w:rsid w:val="007C1352"/>
    <w:rsid w:val="007C22C3"/>
    <w:rsid w:val="007C2A48"/>
    <w:rsid w:val="007C2A9B"/>
    <w:rsid w:val="007C2B5F"/>
    <w:rsid w:val="007C2C71"/>
    <w:rsid w:val="007C31F7"/>
    <w:rsid w:val="007C3237"/>
    <w:rsid w:val="007C32DD"/>
    <w:rsid w:val="007C34AB"/>
    <w:rsid w:val="007C3538"/>
    <w:rsid w:val="007C3689"/>
    <w:rsid w:val="007C39FB"/>
    <w:rsid w:val="007C4342"/>
    <w:rsid w:val="007C43C4"/>
    <w:rsid w:val="007C4A89"/>
    <w:rsid w:val="007C52AB"/>
    <w:rsid w:val="007C53C7"/>
    <w:rsid w:val="007C56F8"/>
    <w:rsid w:val="007C577E"/>
    <w:rsid w:val="007C5A26"/>
    <w:rsid w:val="007C611B"/>
    <w:rsid w:val="007C61DA"/>
    <w:rsid w:val="007C61ED"/>
    <w:rsid w:val="007C6217"/>
    <w:rsid w:val="007C67D0"/>
    <w:rsid w:val="007C6A2A"/>
    <w:rsid w:val="007C6B62"/>
    <w:rsid w:val="007C7A8A"/>
    <w:rsid w:val="007C7C31"/>
    <w:rsid w:val="007D11E5"/>
    <w:rsid w:val="007D19DB"/>
    <w:rsid w:val="007D1DFF"/>
    <w:rsid w:val="007D200C"/>
    <w:rsid w:val="007D233F"/>
    <w:rsid w:val="007D2CD0"/>
    <w:rsid w:val="007D36BA"/>
    <w:rsid w:val="007D3783"/>
    <w:rsid w:val="007D386B"/>
    <w:rsid w:val="007D397F"/>
    <w:rsid w:val="007D3D4E"/>
    <w:rsid w:val="007D4D45"/>
    <w:rsid w:val="007D50D7"/>
    <w:rsid w:val="007D5AD2"/>
    <w:rsid w:val="007D5C0F"/>
    <w:rsid w:val="007D5F65"/>
    <w:rsid w:val="007D63D1"/>
    <w:rsid w:val="007D7211"/>
    <w:rsid w:val="007E0AFF"/>
    <w:rsid w:val="007E11D8"/>
    <w:rsid w:val="007E128B"/>
    <w:rsid w:val="007E12F2"/>
    <w:rsid w:val="007E1DED"/>
    <w:rsid w:val="007E1FD8"/>
    <w:rsid w:val="007E224D"/>
    <w:rsid w:val="007E2F98"/>
    <w:rsid w:val="007E33CB"/>
    <w:rsid w:val="007E3537"/>
    <w:rsid w:val="007E37BD"/>
    <w:rsid w:val="007E3DC3"/>
    <w:rsid w:val="007E3E46"/>
    <w:rsid w:val="007E3EAE"/>
    <w:rsid w:val="007E407F"/>
    <w:rsid w:val="007E4598"/>
    <w:rsid w:val="007E477C"/>
    <w:rsid w:val="007E4DB0"/>
    <w:rsid w:val="007E53E3"/>
    <w:rsid w:val="007E5A04"/>
    <w:rsid w:val="007E5BAA"/>
    <w:rsid w:val="007E5D95"/>
    <w:rsid w:val="007E68B1"/>
    <w:rsid w:val="007E70EC"/>
    <w:rsid w:val="007E73C6"/>
    <w:rsid w:val="007E7A9F"/>
    <w:rsid w:val="007F004F"/>
    <w:rsid w:val="007F06B9"/>
    <w:rsid w:val="007F0E47"/>
    <w:rsid w:val="007F2284"/>
    <w:rsid w:val="007F229A"/>
    <w:rsid w:val="007F23C9"/>
    <w:rsid w:val="007F298A"/>
    <w:rsid w:val="007F31A8"/>
    <w:rsid w:val="007F34EF"/>
    <w:rsid w:val="007F35D2"/>
    <w:rsid w:val="007F385C"/>
    <w:rsid w:val="007F3DD4"/>
    <w:rsid w:val="007F4057"/>
    <w:rsid w:val="007F453B"/>
    <w:rsid w:val="007F4567"/>
    <w:rsid w:val="007F4654"/>
    <w:rsid w:val="007F4694"/>
    <w:rsid w:val="007F4B61"/>
    <w:rsid w:val="007F4D1C"/>
    <w:rsid w:val="007F4DE7"/>
    <w:rsid w:val="007F575B"/>
    <w:rsid w:val="007F591D"/>
    <w:rsid w:val="007F5987"/>
    <w:rsid w:val="007F6448"/>
    <w:rsid w:val="007F6983"/>
    <w:rsid w:val="007F71B1"/>
    <w:rsid w:val="007F741F"/>
    <w:rsid w:val="007F7609"/>
    <w:rsid w:val="007F7736"/>
    <w:rsid w:val="007F7778"/>
    <w:rsid w:val="007F79D3"/>
    <w:rsid w:val="007F7A0D"/>
    <w:rsid w:val="007F7A35"/>
    <w:rsid w:val="007F7CE0"/>
    <w:rsid w:val="0080028A"/>
    <w:rsid w:val="00800652"/>
    <w:rsid w:val="00800DA2"/>
    <w:rsid w:val="00801145"/>
    <w:rsid w:val="0080158E"/>
    <w:rsid w:val="00801B7E"/>
    <w:rsid w:val="00801F9D"/>
    <w:rsid w:val="008022D4"/>
    <w:rsid w:val="008022FA"/>
    <w:rsid w:val="00802852"/>
    <w:rsid w:val="00802ACE"/>
    <w:rsid w:val="00802E3C"/>
    <w:rsid w:val="00802F27"/>
    <w:rsid w:val="00803093"/>
    <w:rsid w:val="0080338D"/>
    <w:rsid w:val="0080378F"/>
    <w:rsid w:val="00803BCF"/>
    <w:rsid w:val="008041EB"/>
    <w:rsid w:val="00804238"/>
    <w:rsid w:val="00804398"/>
    <w:rsid w:val="0080448A"/>
    <w:rsid w:val="00804A22"/>
    <w:rsid w:val="00805F02"/>
    <w:rsid w:val="00806361"/>
    <w:rsid w:val="0080775A"/>
    <w:rsid w:val="008077A7"/>
    <w:rsid w:val="00810B2A"/>
    <w:rsid w:val="00810E1F"/>
    <w:rsid w:val="00811769"/>
    <w:rsid w:val="00811D1B"/>
    <w:rsid w:val="00811F64"/>
    <w:rsid w:val="008120BE"/>
    <w:rsid w:val="0081243F"/>
    <w:rsid w:val="00812E39"/>
    <w:rsid w:val="00813A74"/>
    <w:rsid w:val="00813FAE"/>
    <w:rsid w:val="008140CF"/>
    <w:rsid w:val="0081427D"/>
    <w:rsid w:val="00814534"/>
    <w:rsid w:val="00814665"/>
    <w:rsid w:val="00814671"/>
    <w:rsid w:val="008146B3"/>
    <w:rsid w:val="008146C0"/>
    <w:rsid w:val="008146D0"/>
    <w:rsid w:val="008147F5"/>
    <w:rsid w:val="00814DFC"/>
    <w:rsid w:val="0081573A"/>
    <w:rsid w:val="00815C29"/>
    <w:rsid w:val="00815D61"/>
    <w:rsid w:val="008161C2"/>
    <w:rsid w:val="00816921"/>
    <w:rsid w:val="00817515"/>
    <w:rsid w:val="00817523"/>
    <w:rsid w:val="0081774E"/>
    <w:rsid w:val="00817873"/>
    <w:rsid w:val="008205C8"/>
    <w:rsid w:val="00820BCA"/>
    <w:rsid w:val="008216F2"/>
    <w:rsid w:val="00822248"/>
    <w:rsid w:val="008223BB"/>
    <w:rsid w:val="008226EA"/>
    <w:rsid w:val="00823BAB"/>
    <w:rsid w:val="00824896"/>
    <w:rsid w:val="008249B2"/>
    <w:rsid w:val="00824E65"/>
    <w:rsid w:val="00825618"/>
    <w:rsid w:val="00825833"/>
    <w:rsid w:val="008261C6"/>
    <w:rsid w:val="008265D6"/>
    <w:rsid w:val="00826612"/>
    <w:rsid w:val="008268D0"/>
    <w:rsid w:val="00826B26"/>
    <w:rsid w:val="00826EFE"/>
    <w:rsid w:val="00827B59"/>
    <w:rsid w:val="00830979"/>
    <w:rsid w:val="008316FD"/>
    <w:rsid w:val="00831CCD"/>
    <w:rsid w:val="0083247E"/>
    <w:rsid w:val="008333FD"/>
    <w:rsid w:val="008334A6"/>
    <w:rsid w:val="00833BEB"/>
    <w:rsid w:val="00833FA4"/>
    <w:rsid w:val="00834692"/>
    <w:rsid w:val="008352B7"/>
    <w:rsid w:val="00835308"/>
    <w:rsid w:val="008354DF"/>
    <w:rsid w:val="0083595E"/>
    <w:rsid w:val="0083686D"/>
    <w:rsid w:val="008369A8"/>
    <w:rsid w:val="00836E41"/>
    <w:rsid w:val="00836E71"/>
    <w:rsid w:val="00837070"/>
    <w:rsid w:val="0083737E"/>
    <w:rsid w:val="008378BE"/>
    <w:rsid w:val="00837953"/>
    <w:rsid w:val="0084045B"/>
    <w:rsid w:val="0084089C"/>
    <w:rsid w:val="008426C3"/>
    <w:rsid w:val="008428D2"/>
    <w:rsid w:val="00843066"/>
    <w:rsid w:val="008430E3"/>
    <w:rsid w:val="00843151"/>
    <w:rsid w:val="0084315A"/>
    <w:rsid w:val="00843271"/>
    <w:rsid w:val="00843456"/>
    <w:rsid w:val="008434AA"/>
    <w:rsid w:val="0084355D"/>
    <w:rsid w:val="008439DD"/>
    <w:rsid w:val="00843F7C"/>
    <w:rsid w:val="00844451"/>
    <w:rsid w:val="0084488A"/>
    <w:rsid w:val="008453AD"/>
    <w:rsid w:val="0084558E"/>
    <w:rsid w:val="00845670"/>
    <w:rsid w:val="0084581B"/>
    <w:rsid w:val="00845C93"/>
    <w:rsid w:val="00846252"/>
    <w:rsid w:val="00846365"/>
    <w:rsid w:val="0084640E"/>
    <w:rsid w:val="00846AD6"/>
    <w:rsid w:val="00846DD7"/>
    <w:rsid w:val="0084700D"/>
    <w:rsid w:val="00847564"/>
    <w:rsid w:val="0084798E"/>
    <w:rsid w:val="008479B8"/>
    <w:rsid w:val="0085124B"/>
    <w:rsid w:val="008512FD"/>
    <w:rsid w:val="00851598"/>
    <w:rsid w:val="00851ACB"/>
    <w:rsid w:val="0085230C"/>
    <w:rsid w:val="008526EA"/>
    <w:rsid w:val="00852892"/>
    <w:rsid w:val="0085320E"/>
    <w:rsid w:val="0085342B"/>
    <w:rsid w:val="00853449"/>
    <w:rsid w:val="00853753"/>
    <w:rsid w:val="00853878"/>
    <w:rsid w:val="00853904"/>
    <w:rsid w:val="00853CBD"/>
    <w:rsid w:val="00853CEC"/>
    <w:rsid w:val="008542D4"/>
    <w:rsid w:val="008544C4"/>
    <w:rsid w:val="0085451C"/>
    <w:rsid w:val="00854920"/>
    <w:rsid w:val="00854CBF"/>
    <w:rsid w:val="0085519F"/>
    <w:rsid w:val="008559AA"/>
    <w:rsid w:val="00855A35"/>
    <w:rsid w:val="00855A69"/>
    <w:rsid w:val="00855E99"/>
    <w:rsid w:val="00855FC7"/>
    <w:rsid w:val="00856268"/>
    <w:rsid w:val="00856FBF"/>
    <w:rsid w:val="00857234"/>
    <w:rsid w:val="008573D3"/>
    <w:rsid w:val="00857530"/>
    <w:rsid w:val="0085773D"/>
    <w:rsid w:val="00857B6B"/>
    <w:rsid w:val="00857D55"/>
    <w:rsid w:val="008601BA"/>
    <w:rsid w:val="00860BCC"/>
    <w:rsid w:val="00861D09"/>
    <w:rsid w:val="00861E13"/>
    <w:rsid w:val="008623B4"/>
    <w:rsid w:val="008623F4"/>
    <w:rsid w:val="0086268A"/>
    <w:rsid w:val="008636CB"/>
    <w:rsid w:val="00863B60"/>
    <w:rsid w:val="0086446F"/>
    <w:rsid w:val="0086462F"/>
    <w:rsid w:val="00864AB8"/>
    <w:rsid w:val="00865903"/>
    <w:rsid w:val="008659FB"/>
    <w:rsid w:val="0086640C"/>
    <w:rsid w:val="00866693"/>
    <w:rsid w:val="00866CD7"/>
    <w:rsid w:val="00866FFF"/>
    <w:rsid w:val="00867DAB"/>
    <w:rsid w:val="00870021"/>
    <w:rsid w:val="0087021C"/>
    <w:rsid w:val="0087032E"/>
    <w:rsid w:val="008711A8"/>
    <w:rsid w:val="008717BE"/>
    <w:rsid w:val="00871982"/>
    <w:rsid w:val="0087249D"/>
    <w:rsid w:val="00872BDC"/>
    <w:rsid w:val="0087330E"/>
    <w:rsid w:val="00873509"/>
    <w:rsid w:val="008735E2"/>
    <w:rsid w:val="00873B00"/>
    <w:rsid w:val="00873B34"/>
    <w:rsid w:val="00873E3D"/>
    <w:rsid w:val="00873E4A"/>
    <w:rsid w:val="008743B5"/>
    <w:rsid w:val="00874693"/>
    <w:rsid w:val="00874B6D"/>
    <w:rsid w:val="008754FE"/>
    <w:rsid w:val="00875919"/>
    <w:rsid w:val="0087594D"/>
    <w:rsid w:val="00875D47"/>
    <w:rsid w:val="008768E7"/>
    <w:rsid w:val="00877015"/>
    <w:rsid w:val="00877019"/>
    <w:rsid w:val="00877234"/>
    <w:rsid w:val="008773FB"/>
    <w:rsid w:val="00877728"/>
    <w:rsid w:val="00877973"/>
    <w:rsid w:val="00880029"/>
    <w:rsid w:val="00880711"/>
    <w:rsid w:val="00880F9E"/>
    <w:rsid w:val="008812AB"/>
    <w:rsid w:val="00882468"/>
    <w:rsid w:val="008824D4"/>
    <w:rsid w:val="00882712"/>
    <w:rsid w:val="00883183"/>
    <w:rsid w:val="00883254"/>
    <w:rsid w:val="00883445"/>
    <w:rsid w:val="008839A6"/>
    <w:rsid w:val="00883C14"/>
    <w:rsid w:val="008845C1"/>
    <w:rsid w:val="00884601"/>
    <w:rsid w:val="00884C0B"/>
    <w:rsid w:val="00885295"/>
    <w:rsid w:val="00885749"/>
    <w:rsid w:val="008857F0"/>
    <w:rsid w:val="0089013B"/>
    <w:rsid w:val="0089042B"/>
    <w:rsid w:val="00890449"/>
    <w:rsid w:val="008904AC"/>
    <w:rsid w:val="008911A3"/>
    <w:rsid w:val="00891C33"/>
    <w:rsid w:val="00893160"/>
    <w:rsid w:val="0089338D"/>
    <w:rsid w:val="008937CB"/>
    <w:rsid w:val="008938DF"/>
    <w:rsid w:val="00893C5C"/>
    <w:rsid w:val="00893E17"/>
    <w:rsid w:val="0089428C"/>
    <w:rsid w:val="00894C1B"/>
    <w:rsid w:val="0089587F"/>
    <w:rsid w:val="00895BC9"/>
    <w:rsid w:val="00896651"/>
    <w:rsid w:val="00896839"/>
    <w:rsid w:val="00896D17"/>
    <w:rsid w:val="00896D31"/>
    <w:rsid w:val="00897066"/>
    <w:rsid w:val="008977FA"/>
    <w:rsid w:val="008979C1"/>
    <w:rsid w:val="008A050C"/>
    <w:rsid w:val="008A0BB1"/>
    <w:rsid w:val="008A1D4B"/>
    <w:rsid w:val="008A2270"/>
    <w:rsid w:val="008A2458"/>
    <w:rsid w:val="008A28C5"/>
    <w:rsid w:val="008A2A65"/>
    <w:rsid w:val="008A301A"/>
    <w:rsid w:val="008A34B8"/>
    <w:rsid w:val="008A34D2"/>
    <w:rsid w:val="008A3E8E"/>
    <w:rsid w:val="008A4AA8"/>
    <w:rsid w:val="008A53C7"/>
    <w:rsid w:val="008A61FE"/>
    <w:rsid w:val="008A69B4"/>
    <w:rsid w:val="008A6DF3"/>
    <w:rsid w:val="008A7E1E"/>
    <w:rsid w:val="008A7EE4"/>
    <w:rsid w:val="008B05F9"/>
    <w:rsid w:val="008B0CBD"/>
    <w:rsid w:val="008B134D"/>
    <w:rsid w:val="008B1799"/>
    <w:rsid w:val="008B18F1"/>
    <w:rsid w:val="008B19A9"/>
    <w:rsid w:val="008B1A21"/>
    <w:rsid w:val="008B1A9F"/>
    <w:rsid w:val="008B1B20"/>
    <w:rsid w:val="008B29D0"/>
    <w:rsid w:val="008B3A74"/>
    <w:rsid w:val="008B3A9A"/>
    <w:rsid w:val="008B3AB4"/>
    <w:rsid w:val="008B3EA5"/>
    <w:rsid w:val="008B4512"/>
    <w:rsid w:val="008B45DC"/>
    <w:rsid w:val="008B47C0"/>
    <w:rsid w:val="008B4845"/>
    <w:rsid w:val="008B5202"/>
    <w:rsid w:val="008B5F05"/>
    <w:rsid w:val="008B6B4A"/>
    <w:rsid w:val="008B6F9A"/>
    <w:rsid w:val="008B72E7"/>
    <w:rsid w:val="008B76C0"/>
    <w:rsid w:val="008B7BF4"/>
    <w:rsid w:val="008C02CF"/>
    <w:rsid w:val="008C051E"/>
    <w:rsid w:val="008C0F63"/>
    <w:rsid w:val="008C15EB"/>
    <w:rsid w:val="008C3136"/>
    <w:rsid w:val="008C3786"/>
    <w:rsid w:val="008C3B45"/>
    <w:rsid w:val="008C3BE1"/>
    <w:rsid w:val="008C42C2"/>
    <w:rsid w:val="008C42FA"/>
    <w:rsid w:val="008C47EC"/>
    <w:rsid w:val="008C4983"/>
    <w:rsid w:val="008C4C3D"/>
    <w:rsid w:val="008C570E"/>
    <w:rsid w:val="008C60AB"/>
    <w:rsid w:val="008C60BA"/>
    <w:rsid w:val="008C63C7"/>
    <w:rsid w:val="008C6822"/>
    <w:rsid w:val="008C6976"/>
    <w:rsid w:val="008C6B85"/>
    <w:rsid w:val="008C6CE3"/>
    <w:rsid w:val="008C76D5"/>
    <w:rsid w:val="008C7722"/>
    <w:rsid w:val="008C77CB"/>
    <w:rsid w:val="008C7FF6"/>
    <w:rsid w:val="008D0295"/>
    <w:rsid w:val="008D102E"/>
    <w:rsid w:val="008D12AD"/>
    <w:rsid w:val="008D1706"/>
    <w:rsid w:val="008D1AC6"/>
    <w:rsid w:val="008D21BD"/>
    <w:rsid w:val="008D2C94"/>
    <w:rsid w:val="008D4AC2"/>
    <w:rsid w:val="008D4C93"/>
    <w:rsid w:val="008D5614"/>
    <w:rsid w:val="008D6E19"/>
    <w:rsid w:val="008D7333"/>
    <w:rsid w:val="008D757B"/>
    <w:rsid w:val="008E02A9"/>
    <w:rsid w:val="008E0A1D"/>
    <w:rsid w:val="008E0BE4"/>
    <w:rsid w:val="008E0E60"/>
    <w:rsid w:val="008E204C"/>
    <w:rsid w:val="008E25CA"/>
    <w:rsid w:val="008E2674"/>
    <w:rsid w:val="008E312D"/>
    <w:rsid w:val="008E31A7"/>
    <w:rsid w:val="008E3ABE"/>
    <w:rsid w:val="008E40F0"/>
    <w:rsid w:val="008E4936"/>
    <w:rsid w:val="008E4A94"/>
    <w:rsid w:val="008E5C66"/>
    <w:rsid w:val="008E68C7"/>
    <w:rsid w:val="008F090B"/>
    <w:rsid w:val="008F0979"/>
    <w:rsid w:val="008F0A9C"/>
    <w:rsid w:val="008F0AE7"/>
    <w:rsid w:val="008F2112"/>
    <w:rsid w:val="008F3198"/>
    <w:rsid w:val="008F345C"/>
    <w:rsid w:val="008F38B6"/>
    <w:rsid w:val="008F3EDC"/>
    <w:rsid w:val="008F410D"/>
    <w:rsid w:val="008F4110"/>
    <w:rsid w:val="008F4129"/>
    <w:rsid w:val="008F47E6"/>
    <w:rsid w:val="008F491A"/>
    <w:rsid w:val="008F4CB0"/>
    <w:rsid w:val="008F4D6B"/>
    <w:rsid w:val="008F50C6"/>
    <w:rsid w:val="008F5635"/>
    <w:rsid w:val="008F5A96"/>
    <w:rsid w:val="008F5B9D"/>
    <w:rsid w:val="008F6A1D"/>
    <w:rsid w:val="008F6BE8"/>
    <w:rsid w:val="008F7387"/>
    <w:rsid w:val="008F74C2"/>
    <w:rsid w:val="008F7518"/>
    <w:rsid w:val="008F7B12"/>
    <w:rsid w:val="008F7B86"/>
    <w:rsid w:val="008F7DE1"/>
    <w:rsid w:val="00900B54"/>
    <w:rsid w:val="00900D46"/>
    <w:rsid w:val="00901807"/>
    <w:rsid w:val="009018B0"/>
    <w:rsid w:val="009024FC"/>
    <w:rsid w:val="00902789"/>
    <w:rsid w:val="00902A52"/>
    <w:rsid w:val="00902C93"/>
    <w:rsid w:val="00902E07"/>
    <w:rsid w:val="00903E80"/>
    <w:rsid w:val="00904BE2"/>
    <w:rsid w:val="00904DD7"/>
    <w:rsid w:val="009057DF"/>
    <w:rsid w:val="0090592E"/>
    <w:rsid w:val="00905936"/>
    <w:rsid w:val="00906207"/>
    <w:rsid w:val="009064C2"/>
    <w:rsid w:val="00906C23"/>
    <w:rsid w:val="00906DD2"/>
    <w:rsid w:val="009073AD"/>
    <w:rsid w:val="009073D2"/>
    <w:rsid w:val="009078D8"/>
    <w:rsid w:val="00910710"/>
    <w:rsid w:val="009108F9"/>
    <w:rsid w:val="00910CAE"/>
    <w:rsid w:val="00911099"/>
    <w:rsid w:val="00911B7E"/>
    <w:rsid w:val="00911C73"/>
    <w:rsid w:val="00912098"/>
    <w:rsid w:val="00912203"/>
    <w:rsid w:val="00912427"/>
    <w:rsid w:val="009137A7"/>
    <w:rsid w:val="009143D0"/>
    <w:rsid w:val="00914433"/>
    <w:rsid w:val="00916A5F"/>
    <w:rsid w:val="00916D55"/>
    <w:rsid w:val="00917391"/>
    <w:rsid w:val="00917766"/>
    <w:rsid w:val="009178D4"/>
    <w:rsid w:val="009179C3"/>
    <w:rsid w:val="00920163"/>
    <w:rsid w:val="0092058D"/>
    <w:rsid w:val="00920C44"/>
    <w:rsid w:val="009216FA"/>
    <w:rsid w:val="00921739"/>
    <w:rsid w:val="00921926"/>
    <w:rsid w:val="009222D8"/>
    <w:rsid w:val="009225EB"/>
    <w:rsid w:val="009229E5"/>
    <w:rsid w:val="00922E8C"/>
    <w:rsid w:val="00922F83"/>
    <w:rsid w:val="009230B4"/>
    <w:rsid w:val="0092328D"/>
    <w:rsid w:val="009235B7"/>
    <w:rsid w:val="009237B2"/>
    <w:rsid w:val="009240E6"/>
    <w:rsid w:val="00924397"/>
    <w:rsid w:val="0092522B"/>
    <w:rsid w:val="009254CB"/>
    <w:rsid w:val="00925E78"/>
    <w:rsid w:val="00926173"/>
    <w:rsid w:val="0092651E"/>
    <w:rsid w:val="009265A9"/>
    <w:rsid w:val="009267EC"/>
    <w:rsid w:val="0092697C"/>
    <w:rsid w:val="0092730B"/>
    <w:rsid w:val="009276D5"/>
    <w:rsid w:val="00930078"/>
    <w:rsid w:val="00930B04"/>
    <w:rsid w:val="00930B7C"/>
    <w:rsid w:val="00931350"/>
    <w:rsid w:val="0093155E"/>
    <w:rsid w:val="00931A6A"/>
    <w:rsid w:val="00931B27"/>
    <w:rsid w:val="0093209C"/>
    <w:rsid w:val="009328EA"/>
    <w:rsid w:val="009330F2"/>
    <w:rsid w:val="00933535"/>
    <w:rsid w:val="0093390F"/>
    <w:rsid w:val="0093428A"/>
    <w:rsid w:val="0093462C"/>
    <w:rsid w:val="00934C64"/>
    <w:rsid w:val="0093551C"/>
    <w:rsid w:val="00935F2C"/>
    <w:rsid w:val="0093667F"/>
    <w:rsid w:val="009368F8"/>
    <w:rsid w:val="0093694D"/>
    <w:rsid w:val="009369A1"/>
    <w:rsid w:val="00937A9A"/>
    <w:rsid w:val="00937C29"/>
    <w:rsid w:val="009403FB"/>
    <w:rsid w:val="009409D9"/>
    <w:rsid w:val="00940AEE"/>
    <w:rsid w:val="00940C28"/>
    <w:rsid w:val="00941872"/>
    <w:rsid w:val="00941B1E"/>
    <w:rsid w:val="00941CFB"/>
    <w:rsid w:val="00941FD5"/>
    <w:rsid w:val="009420EC"/>
    <w:rsid w:val="00942150"/>
    <w:rsid w:val="00942719"/>
    <w:rsid w:val="00942BCB"/>
    <w:rsid w:val="00943C05"/>
    <w:rsid w:val="00943DD9"/>
    <w:rsid w:val="00943E43"/>
    <w:rsid w:val="009441E8"/>
    <w:rsid w:val="00944796"/>
    <w:rsid w:val="00944B63"/>
    <w:rsid w:val="00944DCD"/>
    <w:rsid w:val="00945855"/>
    <w:rsid w:val="00945E64"/>
    <w:rsid w:val="00946028"/>
    <w:rsid w:val="00946840"/>
    <w:rsid w:val="00946ADC"/>
    <w:rsid w:val="00947221"/>
    <w:rsid w:val="00947262"/>
    <w:rsid w:val="00947568"/>
    <w:rsid w:val="0094759A"/>
    <w:rsid w:val="00947EE2"/>
    <w:rsid w:val="00950213"/>
    <w:rsid w:val="0095054A"/>
    <w:rsid w:val="00950958"/>
    <w:rsid w:val="00950B41"/>
    <w:rsid w:val="009510DD"/>
    <w:rsid w:val="00951A6A"/>
    <w:rsid w:val="00952146"/>
    <w:rsid w:val="00952432"/>
    <w:rsid w:val="009524D7"/>
    <w:rsid w:val="009528CC"/>
    <w:rsid w:val="009533B8"/>
    <w:rsid w:val="009533E1"/>
    <w:rsid w:val="00953411"/>
    <w:rsid w:val="00953B3F"/>
    <w:rsid w:val="0095544A"/>
    <w:rsid w:val="009554F5"/>
    <w:rsid w:val="00955629"/>
    <w:rsid w:val="00955C7A"/>
    <w:rsid w:val="00955E34"/>
    <w:rsid w:val="00956200"/>
    <w:rsid w:val="00956356"/>
    <w:rsid w:val="009566B8"/>
    <w:rsid w:val="009568C2"/>
    <w:rsid w:val="00956A97"/>
    <w:rsid w:val="0095746F"/>
    <w:rsid w:val="00957D4F"/>
    <w:rsid w:val="00957EFE"/>
    <w:rsid w:val="00960191"/>
    <w:rsid w:val="00960B5C"/>
    <w:rsid w:val="00960D3C"/>
    <w:rsid w:val="00960DA2"/>
    <w:rsid w:val="00961116"/>
    <w:rsid w:val="009619F9"/>
    <w:rsid w:val="00962251"/>
    <w:rsid w:val="00962DFA"/>
    <w:rsid w:val="0096376B"/>
    <w:rsid w:val="00963DC5"/>
    <w:rsid w:val="00963FB6"/>
    <w:rsid w:val="009640F4"/>
    <w:rsid w:val="00964B92"/>
    <w:rsid w:val="00964F37"/>
    <w:rsid w:val="00964FBF"/>
    <w:rsid w:val="0096543F"/>
    <w:rsid w:val="00965C74"/>
    <w:rsid w:val="009666AB"/>
    <w:rsid w:val="009676A2"/>
    <w:rsid w:val="00967BB0"/>
    <w:rsid w:val="009705B1"/>
    <w:rsid w:val="00970A97"/>
    <w:rsid w:val="00970EE9"/>
    <w:rsid w:val="00971092"/>
    <w:rsid w:val="00971170"/>
    <w:rsid w:val="0097209C"/>
    <w:rsid w:val="0097250C"/>
    <w:rsid w:val="009732D6"/>
    <w:rsid w:val="0097351C"/>
    <w:rsid w:val="00973587"/>
    <w:rsid w:val="00973A2D"/>
    <w:rsid w:val="00973C6A"/>
    <w:rsid w:val="00973CAA"/>
    <w:rsid w:val="00973FE9"/>
    <w:rsid w:val="00974FAE"/>
    <w:rsid w:val="009761CD"/>
    <w:rsid w:val="009768E2"/>
    <w:rsid w:val="00977199"/>
    <w:rsid w:val="009777B2"/>
    <w:rsid w:val="00977864"/>
    <w:rsid w:val="00977D12"/>
    <w:rsid w:val="00980C5E"/>
    <w:rsid w:val="00981247"/>
    <w:rsid w:val="0098183D"/>
    <w:rsid w:val="00981912"/>
    <w:rsid w:val="009829A3"/>
    <w:rsid w:val="00982C1A"/>
    <w:rsid w:val="00982F32"/>
    <w:rsid w:val="00983530"/>
    <w:rsid w:val="009843F9"/>
    <w:rsid w:val="009845E7"/>
    <w:rsid w:val="0098493F"/>
    <w:rsid w:val="0098499F"/>
    <w:rsid w:val="0098548C"/>
    <w:rsid w:val="00985619"/>
    <w:rsid w:val="009865B1"/>
    <w:rsid w:val="00986634"/>
    <w:rsid w:val="00986B1B"/>
    <w:rsid w:val="00986FCE"/>
    <w:rsid w:val="00987A40"/>
    <w:rsid w:val="00987CC8"/>
    <w:rsid w:val="00987D31"/>
    <w:rsid w:val="00987FCF"/>
    <w:rsid w:val="009907BA"/>
    <w:rsid w:val="0099090C"/>
    <w:rsid w:val="00990C0E"/>
    <w:rsid w:val="0099109C"/>
    <w:rsid w:val="00991408"/>
    <w:rsid w:val="00991915"/>
    <w:rsid w:val="00991BCA"/>
    <w:rsid w:val="00992151"/>
    <w:rsid w:val="00992240"/>
    <w:rsid w:val="009925D3"/>
    <w:rsid w:val="00992709"/>
    <w:rsid w:val="00992C7B"/>
    <w:rsid w:val="00993510"/>
    <w:rsid w:val="00993A42"/>
    <w:rsid w:val="00993C81"/>
    <w:rsid w:val="0099424D"/>
    <w:rsid w:val="00994382"/>
    <w:rsid w:val="009943DB"/>
    <w:rsid w:val="009947E6"/>
    <w:rsid w:val="009948A4"/>
    <w:rsid w:val="00994956"/>
    <w:rsid w:val="0099507D"/>
    <w:rsid w:val="00995276"/>
    <w:rsid w:val="009953FB"/>
    <w:rsid w:val="0099727D"/>
    <w:rsid w:val="00997557"/>
    <w:rsid w:val="00997B39"/>
    <w:rsid w:val="009A0064"/>
    <w:rsid w:val="009A04A5"/>
    <w:rsid w:val="009A0F99"/>
    <w:rsid w:val="009A1814"/>
    <w:rsid w:val="009A1A79"/>
    <w:rsid w:val="009A22F3"/>
    <w:rsid w:val="009A2708"/>
    <w:rsid w:val="009A28FF"/>
    <w:rsid w:val="009A2933"/>
    <w:rsid w:val="009A2AEE"/>
    <w:rsid w:val="009A2CC4"/>
    <w:rsid w:val="009A2CD4"/>
    <w:rsid w:val="009A34ED"/>
    <w:rsid w:val="009A4002"/>
    <w:rsid w:val="009A48B2"/>
    <w:rsid w:val="009A4C2D"/>
    <w:rsid w:val="009A5053"/>
    <w:rsid w:val="009A5228"/>
    <w:rsid w:val="009A55CB"/>
    <w:rsid w:val="009A55E7"/>
    <w:rsid w:val="009A574D"/>
    <w:rsid w:val="009A5BC5"/>
    <w:rsid w:val="009A5CB1"/>
    <w:rsid w:val="009A5E3A"/>
    <w:rsid w:val="009A62B7"/>
    <w:rsid w:val="009A661D"/>
    <w:rsid w:val="009A7642"/>
    <w:rsid w:val="009B06DD"/>
    <w:rsid w:val="009B1720"/>
    <w:rsid w:val="009B1966"/>
    <w:rsid w:val="009B1970"/>
    <w:rsid w:val="009B1B28"/>
    <w:rsid w:val="009B24DA"/>
    <w:rsid w:val="009B2574"/>
    <w:rsid w:val="009B2ACC"/>
    <w:rsid w:val="009B2B48"/>
    <w:rsid w:val="009B2C89"/>
    <w:rsid w:val="009B30A7"/>
    <w:rsid w:val="009B3631"/>
    <w:rsid w:val="009B3973"/>
    <w:rsid w:val="009B3B96"/>
    <w:rsid w:val="009B3D5D"/>
    <w:rsid w:val="009B3DDB"/>
    <w:rsid w:val="009B4004"/>
    <w:rsid w:val="009B4061"/>
    <w:rsid w:val="009B4B2F"/>
    <w:rsid w:val="009B504E"/>
    <w:rsid w:val="009B51FF"/>
    <w:rsid w:val="009B5888"/>
    <w:rsid w:val="009B5B4F"/>
    <w:rsid w:val="009B675A"/>
    <w:rsid w:val="009B6D79"/>
    <w:rsid w:val="009C097E"/>
    <w:rsid w:val="009C0BB0"/>
    <w:rsid w:val="009C0EEA"/>
    <w:rsid w:val="009C1489"/>
    <w:rsid w:val="009C16B5"/>
    <w:rsid w:val="009C1D25"/>
    <w:rsid w:val="009C2DA9"/>
    <w:rsid w:val="009C2F23"/>
    <w:rsid w:val="009C3C11"/>
    <w:rsid w:val="009C3DE9"/>
    <w:rsid w:val="009C4016"/>
    <w:rsid w:val="009C4465"/>
    <w:rsid w:val="009C459E"/>
    <w:rsid w:val="009C4668"/>
    <w:rsid w:val="009C56AF"/>
    <w:rsid w:val="009C57E5"/>
    <w:rsid w:val="009C661B"/>
    <w:rsid w:val="009C7C75"/>
    <w:rsid w:val="009C7ECB"/>
    <w:rsid w:val="009D08BF"/>
    <w:rsid w:val="009D09A0"/>
    <w:rsid w:val="009D09FF"/>
    <w:rsid w:val="009D15B9"/>
    <w:rsid w:val="009D1606"/>
    <w:rsid w:val="009D18D0"/>
    <w:rsid w:val="009D1C04"/>
    <w:rsid w:val="009D1CED"/>
    <w:rsid w:val="009D2324"/>
    <w:rsid w:val="009D324B"/>
    <w:rsid w:val="009D3A00"/>
    <w:rsid w:val="009D41D4"/>
    <w:rsid w:val="009D41D8"/>
    <w:rsid w:val="009D4769"/>
    <w:rsid w:val="009D477B"/>
    <w:rsid w:val="009D4D0E"/>
    <w:rsid w:val="009D51B4"/>
    <w:rsid w:val="009D5DBA"/>
    <w:rsid w:val="009D62EC"/>
    <w:rsid w:val="009E0154"/>
    <w:rsid w:val="009E0826"/>
    <w:rsid w:val="009E09AB"/>
    <w:rsid w:val="009E0CCF"/>
    <w:rsid w:val="009E10B6"/>
    <w:rsid w:val="009E10F7"/>
    <w:rsid w:val="009E1490"/>
    <w:rsid w:val="009E18CC"/>
    <w:rsid w:val="009E1A21"/>
    <w:rsid w:val="009E1AFF"/>
    <w:rsid w:val="009E1C82"/>
    <w:rsid w:val="009E1E6D"/>
    <w:rsid w:val="009E227B"/>
    <w:rsid w:val="009E2479"/>
    <w:rsid w:val="009E278F"/>
    <w:rsid w:val="009E2B04"/>
    <w:rsid w:val="009E2E04"/>
    <w:rsid w:val="009E323D"/>
    <w:rsid w:val="009E3352"/>
    <w:rsid w:val="009E34BF"/>
    <w:rsid w:val="009E42D9"/>
    <w:rsid w:val="009E4365"/>
    <w:rsid w:val="009E4720"/>
    <w:rsid w:val="009E474B"/>
    <w:rsid w:val="009E5F49"/>
    <w:rsid w:val="009E60E4"/>
    <w:rsid w:val="009E7334"/>
    <w:rsid w:val="009E7365"/>
    <w:rsid w:val="009F0039"/>
    <w:rsid w:val="009F068C"/>
    <w:rsid w:val="009F09E7"/>
    <w:rsid w:val="009F119F"/>
    <w:rsid w:val="009F139E"/>
    <w:rsid w:val="009F14D8"/>
    <w:rsid w:val="009F1560"/>
    <w:rsid w:val="009F1680"/>
    <w:rsid w:val="009F1866"/>
    <w:rsid w:val="009F2EEA"/>
    <w:rsid w:val="009F3053"/>
    <w:rsid w:val="009F3194"/>
    <w:rsid w:val="009F3626"/>
    <w:rsid w:val="009F3EF3"/>
    <w:rsid w:val="009F43BD"/>
    <w:rsid w:val="009F453F"/>
    <w:rsid w:val="009F46A5"/>
    <w:rsid w:val="009F4721"/>
    <w:rsid w:val="009F4A51"/>
    <w:rsid w:val="009F50A2"/>
    <w:rsid w:val="009F5118"/>
    <w:rsid w:val="009F52DB"/>
    <w:rsid w:val="009F5544"/>
    <w:rsid w:val="009F574F"/>
    <w:rsid w:val="009F5CFC"/>
    <w:rsid w:val="009F5E44"/>
    <w:rsid w:val="009F61AC"/>
    <w:rsid w:val="009F634A"/>
    <w:rsid w:val="009F6E53"/>
    <w:rsid w:val="009F78E5"/>
    <w:rsid w:val="00A001F5"/>
    <w:rsid w:val="00A006DD"/>
    <w:rsid w:val="00A0075B"/>
    <w:rsid w:val="00A00D5B"/>
    <w:rsid w:val="00A00F3E"/>
    <w:rsid w:val="00A011E7"/>
    <w:rsid w:val="00A01448"/>
    <w:rsid w:val="00A018F9"/>
    <w:rsid w:val="00A023F5"/>
    <w:rsid w:val="00A0268D"/>
    <w:rsid w:val="00A02E3E"/>
    <w:rsid w:val="00A030AE"/>
    <w:rsid w:val="00A03102"/>
    <w:rsid w:val="00A0330F"/>
    <w:rsid w:val="00A03CF6"/>
    <w:rsid w:val="00A045C3"/>
    <w:rsid w:val="00A04A86"/>
    <w:rsid w:val="00A055B5"/>
    <w:rsid w:val="00A05E09"/>
    <w:rsid w:val="00A0623C"/>
    <w:rsid w:val="00A063D7"/>
    <w:rsid w:val="00A06941"/>
    <w:rsid w:val="00A06B9A"/>
    <w:rsid w:val="00A110B4"/>
    <w:rsid w:val="00A112AE"/>
    <w:rsid w:val="00A11674"/>
    <w:rsid w:val="00A1176B"/>
    <w:rsid w:val="00A117D3"/>
    <w:rsid w:val="00A11EC2"/>
    <w:rsid w:val="00A121DD"/>
    <w:rsid w:val="00A12461"/>
    <w:rsid w:val="00A12717"/>
    <w:rsid w:val="00A12A41"/>
    <w:rsid w:val="00A12A9C"/>
    <w:rsid w:val="00A13247"/>
    <w:rsid w:val="00A13CDB"/>
    <w:rsid w:val="00A1451B"/>
    <w:rsid w:val="00A1455A"/>
    <w:rsid w:val="00A150E0"/>
    <w:rsid w:val="00A151CD"/>
    <w:rsid w:val="00A15301"/>
    <w:rsid w:val="00A15467"/>
    <w:rsid w:val="00A156C9"/>
    <w:rsid w:val="00A15DE6"/>
    <w:rsid w:val="00A16115"/>
    <w:rsid w:val="00A16943"/>
    <w:rsid w:val="00A169CF"/>
    <w:rsid w:val="00A16B02"/>
    <w:rsid w:val="00A16CC7"/>
    <w:rsid w:val="00A16DEE"/>
    <w:rsid w:val="00A17029"/>
    <w:rsid w:val="00A17054"/>
    <w:rsid w:val="00A1753C"/>
    <w:rsid w:val="00A176FF"/>
    <w:rsid w:val="00A17D38"/>
    <w:rsid w:val="00A17DDB"/>
    <w:rsid w:val="00A17F62"/>
    <w:rsid w:val="00A215D5"/>
    <w:rsid w:val="00A217F1"/>
    <w:rsid w:val="00A23540"/>
    <w:rsid w:val="00A235C7"/>
    <w:rsid w:val="00A23AFF"/>
    <w:rsid w:val="00A23D5A"/>
    <w:rsid w:val="00A23D9D"/>
    <w:rsid w:val="00A23E6B"/>
    <w:rsid w:val="00A240B0"/>
    <w:rsid w:val="00A242C3"/>
    <w:rsid w:val="00A24487"/>
    <w:rsid w:val="00A245F6"/>
    <w:rsid w:val="00A24835"/>
    <w:rsid w:val="00A26A9F"/>
    <w:rsid w:val="00A26C79"/>
    <w:rsid w:val="00A26EC5"/>
    <w:rsid w:val="00A2705E"/>
    <w:rsid w:val="00A270D0"/>
    <w:rsid w:val="00A27368"/>
    <w:rsid w:val="00A276DE"/>
    <w:rsid w:val="00A3002F"/>
    <w:rsid w:val="00A30B75"/>
    <w:rsid w:val="00A30F2B"/>
    <w:rsid w:val="00A3143D"/>
    <w:rsid w:val="00A3236B"/>
    <w:rsid w:val="00A33456"/>
    <w:rsid w:val="00A34130"/>
    <w:rsid w:val="00A35498"/>
    <w:rsid w:val="00A354C4"/>
    <w:rsid w:val="00A356FF"/>
    <w:rsid w:val="00A35CF4"/>
    <w:rsid w:val="00A362FE"/>
    <w:rsid w:val="00A37509"/>
    <w:rsid w:val="00A37791"/>
    <w:rsid w:val="00A37BEF"/>
    <w:rsid w:val="00A40340"/>
    <w:rsid w:val="00A40689"/>
    <w:rsid w:val="00A40D37"/>
    <w:rsid w:val="00A413FB"/>
    <w:rsid w:val="00A415FC"/>
    <w:rsid w:val="00A4176E"/>
    <w:rsid w:val="00A417A8"/>
    <w:rsid w:val="00A41930"/>
    <w:rsid w:val="00A4215E"/>
    <w:rsid w:val="00A42280"/>
    <w:rsid w:val="00A430BB"/>
    <w:rsid w:val="00A4337E"/>
    <w:rsid w:val="00A43584"/>
    <w:rsid w:val="00A43FF9"/>
    <w:rsid w:val="00A44284"/>
    <w:rsid w:val="00A4437F"/>
    <w:rsid w:val="00A448CF"/>
    <w:rsid w:val="00A449BB"/>
    <w:rsid w:val="00A45458"/>
    <w:rsid w:val="00A45A51"/>
    <w:rsid w:val="00A45AC9"/>
    <w:rsid w:val="00A45B18"/>
    <w:rsid w:val="00A465F6"/>
    <w:rsid w:val="00A46928"/>
    <w:rsid w:val="00A474C4"/>
    <w:rsid w:val="00A477A7"/>
    <w:rsid w:val="00A47CE5"/>
    <w:rsid w:val="00A50396"/>
    <w:rsid w:val="00A50463"/>
    <w:rsid w:val="00A50706"/>
    <w:rsid w:val="00A51635"/>
    <w:rsid w:val="00A52023"/>
    <w:rsid w:val="00A525C7"/>
    <w:rsid w:val="00A5270B"/>
    <w:rsid w:val="00A52A7F"/>
    <w:rsid w:val="00A52D38"/>
    <w:rsid w:val="00A52E7B"/>
    <w:rsid w:val="00A52FC3"/>
    <w:rsid w:val="00A5338F"/>
    <w:rsid w:val="00A5347E"/>
    <w:rsid w:val="00A53831"/>
    <w:rsid w:val="00A5395E"/>
    <w:rsid w:val="00A539ED"/>
    <w:rsid w:val="00A540F3"/>
    <w:rsid w:val="00A544FE"/>
    <w:rsid w:val="00A546B6"/>
    <w:rsid w:val="00A54ADC"/>
    <w:rsid w:val="00A54EC6"/>
    <w:rsid w:val="00A55860"/>
    <w:rsid w:val="00A55945"/>
    <w:rsid w:val="00A57529"/>
    <w:rsid w:val="00A57CE6"/>
    <w:rsid w:val="00A6034D"/>
    <w:rsid w:val="00A604D9"/>
    <w:rsid w:val="00A60514"/>
    <w:rsid w:val="00A60901"/>
    <w:rsid w:val="00A61F28"/>
    <w:rsid w:val="00A62055"/>
    <w:rsid w:val="00A620CA"/>
    <w:rsid w:val="00A6266D"/>
    <w:rsid w:val="00A62A96"/>
    <w:rsid w:val="00A62BEF"/>
    <w:rsid w:val="00A6336C"/>
    <w:rsid w:val="00A63512"/>
    <w:rsid w:val="00A64176"/>
    <w:rsid w:val="00A643B7"/>
    <w:rsid w:val="00A6458B"/>
    <w:rsid w:val="00A645BA"/>
    <w:rsid w:val="00A64799"/>
    <w:rsid w:val="00A6479C"/>
    <w:rsid w:val="00A64A84"/>
    <w:rsid w:val="00A65511"/>
    <w:rsid w:val="00A65718"/>
    <w:rsid w:val="00A666FD"/>
    <w:rsid w:val="00A66C43"/>
    <w:rsid w:val="00A6762A"/>
    <w:rsid w:val="00A67701"/>
    <w:rsid w:val="00A67926"/>
    <w:rsid w:val="00A67956"/>
    <w:rsid w:val="00A67988"/>
    <w:rsid w:val="00A67C06"/>
    <w:rsid w:val="00A70091"/>
    <w:rsid w:val="00A70299"/>
    <w:rsid w:val="00A70E6E"/>
    <w:rsid w:val="00A70E9E"/>
    <w:rsid w:val="00A70F23"/>
    <w:rsid w:val="00A7124F"/>
    <w:rsid w:val="00A719D8"/>
    <w:rsid w:val="00A71C86"/>
    <w:rsid w:val="00A72281"/>
    <w:rsid w:val="00A72AFB"/>
    <w:rsid w:val="00A73420"/>
    <w:rsid w:val="00A73697"/>
    <w:rsid w:val="00A73702"/>
    <w:rsid w:val="00A737AC"/>
    <w:rsid w:val="00A7392F"/>
    <w:rsid w:val="00A73ADD"/>
    <w:rsid w:val="00A74113"/>
    <w:rsid w:val="00A74548"/>
    <w:rsid w:val="00A749B6"/>
    <w:rsid w:val="00A74C59"/>
    <w:rsid w:val="00A74F31"/>
    <w:rsid w:val="00A7509E"/>
    <w:rsid w:val="00A751F1"/>
    <w:rsid w:val="00A7576F"/>
    <w:rsid w:val="00A7587C"/>
    <w:rsid w:val="00A75B1B"/>
    <w:rsid w:val="00A7648A"/>
    <w:rsid w:val="00A7666F"/>
    <w:rsid w:val="00A7682C"/>
    <w:rsid w:val="00A76ED8"/>
    <w:rsid w:val="00A77830"/>
    <w:rsid w:val="00A77848"/>
    <w:rsid w:val="00A77ADB"/>
    <w:rsid w:val="00A80265"/>
    <w:rsid w:val="00A80439"/>
    <w:rsid w:val="00A80EB9"/>
    <w:rsid w:val="00A810AC"/>
    <w:rsid w:val="00A81155"/>
    <w:rsid w:val="00A81BE7"/>
    <w:rsid w:val="00A81C4E"/>
    <w:rsid w:val="00A81CB4"/>
    <w:rsid w:val="00A81DAF"/>
    <w:rsid w:val="00A8227E"/>
    <w:rsid w:val="00A82C32"/>
    <w:rsid w:val="00A82C4C"/>
    <w:rsid w:val="00A83A13"/>
    <w:rsid w:val="00A83C3A"/>
    <w:rsid w:val="00A83DA8"/>
    <w:rsid w:val="00A84225"/>
    <w:rsid w:val="00A84309"/>
    <w:rsid w:val="00A8566E"/>
    <w:rsid w:val="00A86497"/>
    <w:rsid w:val="00A8656B"/>
    <w:rsid w:val="00A86656"/>
    <w:rsid w:val="00A866A1"/>
    <w:rsid w:val="00A86E00"/>
    <w:rsid w:val="00A873B9"/>
    <w:rsid w:val="00A8759A"/>
    <w:rsid w:val="00A87962"/>
    <w:rsid w:val="00A87A20"/>
    <w:rsid w:val="00A87A9E"/>
    <w:rsid w:val="00A87D30"/>
    <w:rsid w:val="00A905F4"/>
    <w:rsid w:val="00A909AA"/>
    <w:rsid w:val="00A91234"/>
    <w:rsid w:val="00A915B6"/>
    <w:rsid w:val="00A91625"/>
    <w:rsid w:val="00A9197B"/>
    <w:rsid w:val="00A91A97"/>
    <w:rsid w:val="00A91F11"/>
    <w:rsid w:val="00A9201C"/>
    <w:rsid w:val="00A92430"/>
    <w:rsid w:val="00A93058"/>
    <w:rsid w:val="00A931A5"/>
    <w:rsid w:val="00A93AB9"/>
    <w:rsid w:val="00A94427"/>
    <w:rsid w:val="00A949EB"/>
    <w:rsid w:val="00A94DA5"/>
    <w:rsid w:val="00A95386"/>
    <w:rsid w:val="00A95961"/>
    <w:rsid w:val="00A95A76"/>
    <w:rsid w:val="00A95C32"/>
    <w:rsid w:val="00A95C78"/>
    <w:rsid w:val="00A95CC5"/>
    <w:rsid w:val="00A95E36"/>
    <w:rsid w:val="00A968B8"/>
    <w:rsid w:val="00A9695C"/>
    <w:rsid w:val="00A969DA"/>
    <w:rsid w:val="00A96A6E"/>
    <w:rsid w:val="00A96ABA"/>
    <w:rsid w:val="00A9758D"/>
    <w:rsid w:val="00AA0111"/>
    <w:rsid w:val="00AA03C7"/>
    <w:rsid w:val="00AA0B7D"/>
    <w:rsid w:val="00AA0CBC"/>
    <w:rsid w:val="00AA0D75"/>
    <w:rsid w:val="00AA119C"/>
    <w:rsid w:val="00AA2392"/>
    <w:rsid w:val="00AA2A0E"/>
    <w:rsid w:val="00AA2BCD"/>
    <w:rsid w:val="00AA2F56"/>
    <w:rsid w:val="00AA332B"/>
    <w:rsid w:val="00AA3439"/>
    <w:rsid w:val="00AA3946"/>
    <w:rsid w:val="00AA4079"/>
    <w:rsid w:val="00AA4E08"/>
    <w:rsid w:val="00AA60D9"/>
    <w:rsid w:val="00AA6D84"/>
    <w:rsid w:val="00AA6DC3"/>
    <w:rsid w:val="00AA6E6A"/>
    <w:rsid w:val="00AA7291"/>
    <w:rsid w:val="00AA7726"/>
    <w:rsid w:val="00AB06EC"/>
    <w:rsid w:val="00AB0840"/>
    <w:rsid w:val="00AB1013"/>
    <w:rsid w:val="00AB1180"/>
    <w:rsid w:val="00AB12C8"/>
    <w:rsid w:val="00AB140F"/>
    <w:rsid w:val="00AB163C"/>
    <w:rsid w:val="00AB19B1"/>
    <w:rsid w:val="00AB2911"/>
    <w:rsid w:val="00AB291E"/>
    <w:rsid w:val="00AB2A3C"/>
    <w:rsid w:val="00AB3243"/>
    <w:rsid w:val="00AB3520"/>
    <w:rsid w:val="00AB38B1"/>
    <w:rsid w:val="00AB4612"/>
    <w:rsid w:val="00AB4793"/>
    <w:rsid w:val="00AB4A8F"/>
    <w:rsid w:val="00AB4FFD"/>
    <w:rsid w:val="00AB5497"/>
    <w:rsid w:val="00AB61AF"/>
    <w:rsid w:val="00AB6205"/>
    <w:rsid w:val="00AB6AF0"/>
    <w:rsid w:val="00AB6CBD"/>
    <w:rsid w:val="00AB6E4E"/>
    <w:rsid w:val="00AB7385"/>
    <w:rsid w:val="00AC00DA"/>
    <w:rsid w:val="00AC0D9C"/>
    <w:rsid w:val="00AC0F51"/>
    <w:rsid w:val="00AC1194"/>
    <w:rsid w:val="00AC1B18"/>
    <w:rsid w:val="00AC1CD8"/>
    <w:rsid w:val="00AC2621"/>
    <w:rsid w:val="00AC27B5"/>
    <w:rsid w:val="00AC2E0B"/>
    <w:rsid w:val="00AC374E"/>
    <w:rsid w:val="00AC3F9A"/>
    <w:rsid w:val="00AC45D7"/>
    <w:rsid w:val="00AC4F5B"/>
    <w:rsid w:val="00AC507C"/>
    <w:rsid w:val="00AC5A60"/>
    <w:rsid w:val="00AC6C86"/>
    <w:rsid w:val="00AC7247"/>
    <w:rsid w:val="00AC746D"/>
    <w:rsid w:val="00AC7B9C"/>
    <w:rsid w:val="00AD02C2"/>
    <w:rsid w:val="00AD0B28"/>
    <w:rsid w:val="00AD124A"/>
    <w:rsid w:val="00AD1B8D"/>
    <w:rsid w:val="00AD2176"/>
    <w:rsid w:val="00AD2A46"/>
    <w:rsid w:val="00AD2EB1"/>
    <w:rsid w:val="00AD3087"/>
    <w:rsid w:val="00AD33E0"/>
    <w:rsid w:val="00AD37B5"/>
    <w:rsid w:val="00AD4632"/>
    <w:rsid w:val="00AD466E"/>
    <w:rsid w:val="00AD4E9D"/>
    <w:rsid w:val="00AD5152"/>
    <w:rsid w:val="00AD51C9"/>
    <w:rsid w:val="00AD5976"/>
    <w:rsid w:val="00AD59B4"/>
    <w:rsid w:val="00AD5BEA"/>
    <w:rsid w:val="00AD5BF6"/>
    <w:rsid w:val="00AD5E46"/>
    <w:rsid w:val="00AD638C"/>
    <w:rsid w:val="00AD6E52"/>
    <w:rsid w:val="00AD74A7"/>
    <w:rsid w:val="00AD7674"/>
    <w:rsid w:val="00AD7D1C"/>
    <w:rsid w:val="00AE0630"/>
    <w:rsid w:val="00AE08E8"/>
    <w:rsid w:val="00AE0913"/>
    <w:rsid w:val="00AE0C5F"/>
    <w:rsid w:val="00AE0D3E"/>
    <w:rsid w:val="00AE14CA"/>
    <w:rsid w:val="00AE1803"/>
    <w:rsid w:val="00AE2C86"/>
    <w:rsid w:val="00AE2E35"/>
    <w:rsid w:val="00AE4C88"/>
    <w:rsid w:val="00AE5AFB"/>
    <w:rsid w:val="00AE62B7"/>
    <w:rsid w:val="00AE6A1D"/>
    <w:rsid w:val="00AE6A61"/>
    <w:rsid w:val="00AE6C54"/>
    <w:rsid w:val="00AE7DFE"/>
    <w:rsid w:val="00AF1041"/>
    <w:rsid w:val="00AF14B3"/>
    <w:rsid w:val="00AF153D"/>
    <w:rsid w:val="00AF1997"/>
    <w:rsid w:val="00AF1AFC"/>
    <w:rsid w:val="00AF2057"/>
    <w:rsid w:val="00AF3D94"/>
    <w:rsid w:val="00AF3FFA"/>
    <w:rsid w:val="00AF460C"/>
    <w:rsid w:val="00AF4622"/>
    <w:rsid w:val="00AF4A62"/>
    <w:rsid w:val="00AF4B0B"/>
    <w:rsid w:val="00AF56A7"/>
    <w:rsid w:val="00AF56FB"/>
    <w:rsid w:val="00AF5C4B"/>
    <w:rsid w:val="00AF6078"/>
    <w:rsid w:val="00AF7295"/>
    <w:rsid w:val="00AF73DC"/>
    <w:rsid w:val="00AF7E13"/>
    <w:rsid w:val="00B001C3"/>
    <w:rsid w:val="00B00B7A"/>
    <w:rsid w:val="00B016D8"/>
    <w:rsid w:val="00B02077"/>
    <w:rsid w:val="00B050ED"/>
    <w:rsid w:val="00B05202"/>
    <w:rsid w:val="00B05277"/>
    <w:rsid w:val="00B052E6"/>
    <w:rsid w:val="00B0540F"/>
    <w:rsid w:val="00B05577"/>
    <w:rsid w:val="00B05AB9"/>
    <w:rsid w:val="00B06009"/>
    <w:rsid w:val="00B06FFD"/>
    <w:rsid w:val="00B074BB"/>
    <w:rsid w:val="00B10443"/>
    <w:rsid w:val="00B106B0"/>
    <w:rsid w:val="00B1114A"/>
    <w:rsid w:val="00B111EC"/>
    <w:rsid w:val="00B11EE8"/>
    <w:rsid w:val="00B12311"/>
    <w:rsid w:val="00B1256F"/>
    <w:rsid w:val="00B127B3"/>
    <w:rsid w:val="00B12BD8"/>
    <w:rsid w:val="00B13803"/>
    <w:rsid w:val="00B14139"/>
    <w:rsid w:val="00B14B40"/>
    <w:rsid w:val="00B14E7A"/>
    <w:rsid w:val="00B14EA1"/>
    <w:rsid w:val="00B158C2"/>
    <w:rsid w:val="00B15B6F"/>
    <w:rsid w:val="00B15F3D"/>
    <w:rsid w:val="00B15F94"/>
    <w:rsid w:val="00B16E55"/>
    <w:rsid w:val="00B16FA1"/>
    <w:rsid w:val="00B17274"/>
    <w:rsid w:val="00B20423"/>
    <w:rsid w:val="00B2080B"/>
    <w:rsid w:val="00B2142E"/>
    <w:rsid w:val="00B21716"/>
    <w:rsid w:val="00B21D23"/>
    <w:rsid w:val="00B2240C"/>
    <w:rsid w:val="00B22BFF"/>
    <w:rsid w:val="00B23490"/>
    <w:rsid w:val="00B23C08"/>
    <w:rsid w:val="00B246FC"/>
    <w:rsid w:val="00B247E4"/>
    <w:rsid w:val="00B25783"/>
    <w:rsid w:val="00B2590F"/>
    <w:rsid w:val="00B26116"/>
    <w:rsid w:val="00B26221"/>
    <w:rsid w:val="00B26511"/>
    <w:rsid w:val="00B2677D"/>
    <w:rsid w:val="00B268E9"/>
    <w:rsid w:val="00B26C2E"/>
    <w:rsid w:val="00B273A5"/>
    <w:rsid w:val="00B273D0"/>
    <w:rsid w:val="00B27421"/>
    <w:rsid w:val="00B27D0B"/>
    <w:rsid w:val="00B30167"/>
    <w:rsid w:val="00B30239"/>
    <w:rsid w:val="00B30453"/>
    <w:rsid w:val="00B305A8"/>
    <w:rsid w:val="00B307B5"/>
    <w:rsid w:val="00B30C76"/>
    <w:rsid w:val="00B30E66"/>
    <w:rsid w:val="00B31160"/>
    <w:rsid w:val="00B3137D"/>
    <w:rsid w:val="00B314EC"/>
    <w:rsid w:val="00B31725"/>
    <w:rsid w:val="00B31C4D"/>
    <w:rsid w:val="00B327F1"/>
    <w:rsid w:val="00B335CD"/>
    <w:rsid w:val="00B33AB7"/>
    <w:rsid w:val="00B33E77"/>
    <w:rsid w:val="00B3412A"/>
    <w:rsid w:val="00B34983"/>
    <w:rsid w:val="00B34C06"/>
    <w:rsid w:val="00B34DF8"/>
    <w:rsid w:val="00B351C2"/>
    <w:rsid w:val="00B35A12"/>
    <w:rsid w:val="00B35A92"/>
    <w:rsid w:val="00B364B1"/>
    <w:rsid w:val="00B36686"/>
    <w:rsid w:val="00B36803"/>
    <w:rsid w:val="00B36A36"/>
    <w:rsid w:val="00B3732B"/>
    <w:rsid w:val="00B37D22"/>
    <w:rsid w:val="00B37EC1"/>
    <w:rsid w:val="00B40250"/>
    <w:rsid w:val="00B408A0"/>
    <w:rsid w:val="00B40DBA"/>
    <w:rsid w:val="00B41704"/>
    <w:rsid w:val="00B41882"/>
    <w:rsid w:val="00B41F76"/>
    <w:rsid w:val="00B41F80"/>
    <w:rsid w:val="00B42FAD"/>
    <w:rsid w:val="00B43533"/>
    <w:rsid w:val="00B440C6"/>
    <w:rsid w:val="00B456F3"/>
    <w:rsid w:val="00B45902"/>
    <w:rsid w:val="00B45DB8"/>
    <w:rsid w:val="00B4608F"/>
    <w:rsid w:val="00B46472"/>
    <w:rsid w:val="00B46693"/>
    <w:rsid w:val="00B46C17"/>
    <w:rsid w:val="00B472C5"/>
    <w:rsid w:val="00B4778B"/>
    <w:rsid w:val="00B50965"/>
    <w:rsid w:val="00B50D51"/>
    <w:rsid w:val="00B5102D"/>
    <w:rsid w:val="00B52145"/>
    <w:rsid w:val="00B521F3"/>
    <w:rsid w:val="00B52952"/>
    <w:rsid w:val="00B52AC8"/>
    <w:rsid w:val="00B53684"/>
    <w:rsid w:val="00B53DAF"/>
    <w:rsid w:val="00B5438E"/>
    <w:rsid w:val="00B5715F"/>
    <w:rsid w:val="00B579D9"/>
    <w:rsid w:val="00B6010D"/>
    <w:rsid w:val="00B602F5"/>
    <w:rsid w:val="00B607E5"/>
    <w:rsid w:val="00B6082D"/>
    <w:rsid w:val="00B6111B"/>
    <w:rsid w:val="00B61AF6"/>
    <w:rsid w:val="00B61C28"/>
    <w:rsid w:val="00B62E74"/>
    <w:rsid w:val="00B62EE4"/>
    <w:rsid w:val="00B62F6D"/>
    <w:rsid w:val="00B63160"/>
    <w:rsid w:val="00B63285"/>
    <w:rsid w:val="00B63682"/>
    <w:rsid w:val="00B63984"/>
    <w:rsid w:val="00B647C8"/>
    <w:rsid w:val="00B649F5"/>
    <w:rsid w:val="00B65AD5"/>
    <w:rsid w:val="00B65CCE"/>
    <w:rsid w:val="00B6619D"/>
    <w:rsid w:val="00B66D1D"/>
    <w:rsid w:val="00B6757D"/>
    <w:rsid w:val="00B7012D"/>
    <w:rsid w:val="00B706D1"/>
    <w:rsid w:val="00B70A06"/>
    <w:rsid w:val="00B70CD0"/>
    <w:rsid w:val="00B7127F"/>
    <w:rsid w:val="00B71735"/>
    <w:rsid w:val="00B71FE2"/>
    <w:rsid w:val="00B72013"/>
    <w:rsid w:val="00B72155"/>
    <w:rsid w:val="00B726F2"/>
    <w:rsid w:val="00B72782"/>
    <w:rsid w:val="00B72F83"/>
    <w:rsid w:val="00B736A3"/>
    <w:rsid w:val="00B73F3E"/>
    <w:rsid w:val="00B743C5"/>
    <w:rsid w:val="00B743C9"/>
    <w:rsid w:val="00B74626"/>
    <w:rsid w:val="00B74EEB"/>
    <w:rsid w:val="00B7505C"/>
    <w:rsid w:val="00B753A2"/>
    <w:rsid w:val="00B75426"/>
    <w:rsid w:val="00B755D8"/>
    <w:rsid w:val="00B75DB1"/>
    <w:rsid w:val="00B75F29"/>
    <w:rsid w:val="00B7667B"/>
    <w:rsid w:val="00B767D9"/>
    <w:rsid w:val="00B76892"/>
    <w:rsid w:val="00B76957"/>
    <w:rsid w:val="00B77511"/>
    <w:rsid w:val="00B77746"/>
    <w:rsid w:val="00B807AB"/>
    <w:rsid w:val="00B8094F"/>
    <w:rsid w:val="00B80993"/>
    <w:rsid w:val="00B80BD0"/>
    <w:rsid w:val="00B815A6"/>
    <w:rsid w:val="00B81799"/>
    <w:rsid w:val="00B81D47"/>
    <w:rsid w:val="00B822B7"/>
    <w:rsid w:val="00B8314F"/>
    <w:rsid w:val="00B8395E"/>
    <w:rsid w:val="00B83F94"/>
    <w:rsid w:val="00B8530A"/>
    <w:rsid w:val="00B863E2"/>
    <w:rsid w:val="00B86E3D"/>
    <w:rsid w:val="00B87837"/>
    <w:rsid w:val="00B87BD2"/>
    <w:rsid w:val="00B87D85"/>
    <w:rsid w:val="00B9012D"/>
    <w:rsid w:val="00B90334"/>
    <w:rsid w:val="00B907EB"/>
    <w:rsid w:val="00B90884"/>
    <w:rsid w:val="00B910CD"/>
    <w:rsid w:val="00B916BB"/>
    <w:rsid w:val="00B922D4"/>
    <w:rsid w:val="00B9307C"/>
    <w:rsid w:val="00B93468"/>
    <w:rsid w:val="00B9378C"/>
    <w:rsid w:val="00B93953"/>
    <w:rsid w:val="00B93A18"/>
    <w:rsid w:val="00B9531B"/>
    <w:rsid w:val="00B96421"/>
    <w:rsid w:val="00BA0035"/>
    <w:rsid w:val="00BA02BF"/>
    <w:rsid w:val="00BA0428"/>
    <w:rsid w:val="00BA057D"/>
    <w:rsid w:val="00BA0928"/>
    <w:rsid w:val="00BA0C73"/>
    <w:rsid w:val="00BA1074"/>
    <w:rsid w:val="00BA1278"/>
    <w:rsid w:val="00BA1562"/>
    <w:rsid w:val="00BA16FF"/>
    <w:rsid w:val="00BA1D38"/>
    <w:rsid w:val="00BA1EC7"/>
    <w:rsid w:val="00BA24D8"/>
    <w:rsid w:val="00BA2EE1"/>
    <w:rsid w:val="00BA419E"/>
    <w:rsid w:val="00BA47AF"/>
    <w:rsid w:val="00BA4880"/>
    <w:rsid w:val="00BA48AB"/>
    <w:rsid w:val="00BA49BD"/>
    <w:rsid w:val="00BA4BF1"/>
    <w:rsid w:val="00BA552E"/>
    <w:rsid w:val="00BA57A4"/>
    <w:rsid w:val="00BA5B71"/>
    <w:rsid w:val="00BA6198"/>
    <w:rsid w:val="00BA6247"/>
    <w:rsid w:val="00BA69B1"/>
    <w:rsid w:val="00BA71C4"/>
    <w:rsid w:val="00BA7C1A"/>
    <w:rsid w:val="00BA7DEE"/>
    <w:rsid w:val="00BB0188"/>
    <w:rsid w:val="00BB02BC"/>
    <w:rsid w:val="00BB079C"/>
    <w:rsid w:val="00BB0F08"/>
    <w:rsid w:val="00BB1747"/>
    <w:rsid w:val="00BB1C68"/>
    <w:rsid w:val="00BB2358"/>
    <w:rsid w:val="00BB2C44"/>
    <w:rsid w:val="00BB32E3"/>
    <w:rsid w:val="00BB38BC"/>
    <w:rsid w:val="00BB3CD9"/>
    <w:rsid w:val="00BB3CE1"/>
    <w:rsid w:val="00BB41F9"/>
    <w:rsid w:val="00BB463C"/>
    <w:rsid w:val="00BB62BD"/>
    <w:rsid w:val="00BB69AF"/>
    <w:rsid w:val="00BB6B73"/>
    <w:rsid w:val="00BB78DE"/>
    <w:rsid w:val="00BB7C6A"/>
    <w:rsid w:val="00BB7CF1"/>
    <w:rsid w:val="00BB7F2F"/>
    <w:rsid w:val="00BC005F"/>
    <w:rsid w:val="00BC09A5"/>
    <w:rsid w:val="00BC0A29"/>
    <w:rsid w:val="00BC1595"/>
    <w:rsid w:val="00BC1649"/>
    <w:rsid w:val="00BC1D6E"/>
    <w:rsid w:val="00BC1EED"/>
    <w:rsid w:val="00BC1F0D"/>
    <w:rsid w:val="00BC2105"/>
    <w:rsid w:val="00BC25FD"/>
    <w:rsid w:val="00BC26EE"/>
    <w:rsid w:val="00BC27CC"/>
    <w:rsid w:val="00BC2E2C"/>
    <w:rsid w:val="00BC2EC1"/>
    <w:rsid w:val="00BC34B4"/>
    <w:rsid w:val="00BC3575"/>
    <w:rsid w:val="00BC400A"/>
    <w:rsid w:val="00BC4812"/>
    <w:rsid w:val="00BC545E"/>
    <w:rsid w:val="00BC55E4"/>
    <w:rsid w:val="00BC5D6D"/>
    <w:rsid w:val="00BC60BB"/>
    <w:rsid w:val="00BC69E2"/>
    <w:rsid w:val="00BC7803"/>
    <w:rsid w:val="00BC7E7C"/>
    <w:rsid w:val="00BD026F"/>
    <w:rsid w:val="00BD0658"/>
    <w:rsid w:val="00BD0BFB"/>
    <w:rsid w:val="00BD14BA"/>
    <w:rsid w:val="00BD18C4"/>
    <w:rsid w:val="00BD1925"/>
    <w:rsid w:val="00BD1F03"/>
    <w:rsid w:val="00BD2C92"/>
    <w:rsid w:val="00BD2F9E"/>
    <w:rsid w:val="00BD335A"/>
    <w:rsid w:val="00BD3B90"/>
    <w:rsid w:val="00BD4265"/>
    <w:rsid w:val="00BD5051"/>
    <w:rsid w:val="00BD51EE"/>
    <w:rsid w:val="00BD5A27"/>
    <w:rsid w:val="00BD5F0B"/>
    <w:rsid w:val="00BD75D7"/>
    <w:rsid w:val="00BD7762"/>
    <w:rsid w:val="00BD7D3F"/>
    <w:rsid w:val="00BE0013"/>
    <w:rsid w:val="00BE07DA"/>
    <w:rsid w:val="00BE17F9"/>
    <w:rsid w:val="00BE1804"/>
    <w:rsid w:val="00BE4850"/>
    <w:rsid w:val="00BE49F6"/>
    <w:rsid w:val="00BE5739"/>
    <w:rsid w:val="00BE5897"/>
    <w:rsid w:val="00BE6146"/>
    <w:rsid w:val="00BE62C9"/>
    <w:rsid w:val="00BE6E9A"/>
    <w:rsid w:val="00BE6EFA"/>
    <w:rsid w:val="00BE6FB9"/>
    <w:rsid w:val="00BE72FB"/>
    <w:rsid w:val="00BE789B"/>
    <w:rsid w:val="00BE7AE3"/>
    <w:rsid w:val="00BE7B47"/>
    <w:rsid w:val="00BE7D81"/>
    <w:rsid w:val="00BE7F1F"/>
    <w:rsid w:val="00BF0128"/>
    <w:rsid w:val="00BF031D"/>
    <w:rsid w:val="00BF0580"/>
    <w:rsid w:val="00BF060C"/>
    <w:rsid w:val="00BF0AAF"/>
    <w:rsid w:val="00BF0BF8"/>
    <w:rsid w:val="00BF10D0"/>
    <w:rsid w:val="00BF1CC3"/>
    <w:rsid w:val="00BF214E"/>
    <w:rsid w:val="00BF2244"/>
    <w:rsid w:val="00BF236C"/>
    <w:rsid w:val="00BF2509"/>
    <w:rsid w:val="00BF2774"/>
    <w:rsid w:val="00BF2D58"/>
    <w:rsid w:val="00BF2DB0"/>
    <w:rsid w:val="00BF403E"/>
    <w:rsid w:val="00BF479C"/>
    <w:rsid w:val="00BF4B31"/>
    <w:rsid w:val="00BF5387"/>
    <w:rsid w:val="00BF58B0"/>
    <w:rsid w:val="00BF682A"/>
    <w:rsid w:val="00BF684B"/>
    <w:rsid w:val="00BF6FD4"/>
    <w:rsid w:val="00BF7157"/>
    <w:rsid w:val="00BF7623"/>
    <w:rsid w:val="00BF7A88"/>
    <w:rsid w:val="00C0016A"/>
    <w:rsid w:val="00C00359"/>
    <w:rsid w:val="00C00691"/>
    <w:rsid w:val="00C00AA6"/>
    <w:rsid w:val="00C00BFC"/>
    <w:rsid w:val="00C01639"/>
    <w:rsid w:val="00C01EE4"/>
    <w:rsid w:val="00C02040"/>
    <w:rsid w:val="00C028D4"/>
    <w:rsid w:val="00C02B09"/>
    <w:rsid w:val="00C03284"/>
    <w:rsid w:val="00C0383A"/>
    <w:rsid w:val="00C04671"/>
    <w:rsid w:val="00C0474E"/>
    <w:rsid w:val="00C04953"/>
    <w:rsid w:val="00C04D6A"/>
    <w:rsid w:val="00C04DCF"/>
    <w:rsid w:val="00C052F5"/>
    <w:rsid w:val="00C053AE"/>
    <w:rsid w:val="00C05ADE"/>
    <w:rsid w:val="00C05D2A"/>
    <w:rsid w:val="00C05E06"/>
    <w:rsid w:val="00C05E40"/>
    <w:rsid w:val="00C06346"/>
    <w:rsid w:val="00C06396"/>
    <w:rsid w:val="00C06697"/>
    <w:rsid w:val="00C06BE2"/>
    <w:rsid w:val="00C06C6F"/>
    <w:rsid w:val="00C0750F"/>
    <w:rsid w:val="00C0767C"/>
    <w:rsid w:val="00C07739"/>
    <w:rsid w:val="00C077F1"/>
    <w:rsid w:val="00C10058"/>
    <w:rsid w:val="00C102F0"/>
    <w:rsid w:val="00C104A2"/>
    <w:rsid w:val="00C10703"/>
    <w:rsid w:val="00C111C1"/>
    <w:rsid w:val="00C11713"/>
    <w:rsid w:val="00C11D39"/>
    <w:rsid w:val="00C120B4"/>
    <w:rsid w:val="00C12D3F"/>
    <w:rsid w:val="00C12F48"/>
    <w:rsid w:val="00C13092"/>
    <w:rsid w:val="00C1349E"/>
    <w:rsid w:val="00C1356A"/>
    <w:rsid w:val="00C1380B"/>
    <w:rsid w:val="00C14183"/>
    <w:rsid w:val="00C14213"/>
    <w:rsid w:val="00C14ED5"/>
    <w:rsid w:val="00C1538B"/>
    <w:rsid w:val="00C15FFE"/>
    <w:rsid w:val="00C16168"/>
    <w:rsid w:val="00C16A36"/>
    <w:rsid w:val="00C16B7E"/>
    <w:rsid w:val="00C16C3C"/>
    <w:rsid w:val="00C16D29"/>
    <w:rsid w:val="00C174BA"/>
    <w:rsid w:val="00C17890"/>
    <w:rsid w:val="00C1797D"/>
    <w:rsid w:val="00C17A29"/>
    <w:rsid w:val="00C17A61"/>
    <w:rsid w:val="00C20488"/>
    <w:rsid w:val="00C20B8D"/>
    <w:rsid w:val="00C229FC"/>
    <w:rsid w:val="00C22D1E"/>
    <w:rsid w:val="00C23452"/>
    <w:rsid w:val="00C23D00"/>
    <w:rsid w:val="00C23EA6"/>
    <w:rsid w:val="00C243E2"/>
    <w:rsid w:val="00C2452E"/>
    <w:rsid w:val="00C24577"/>
    <w:rsid w:val="00C24586"/>
    <w:rsid w:val="00C24784"/>
    <w:rsid w:val="00C247A5"/>
    <w:rsid w:val="00C24878"/>
    <w:rsid w:val="00C24E04"/>
    <w:rsid w:val="00C2580A"/>
    <w:rsid w:val="00C25D28"/>
    <w:rsid w:val="00C261CB"/>
    <w:rsid w:val="00C261CD"/>
    <w:rsid w:val="00C26630"/>
    <w:rsid w:val="00C2667B"/>
    <w:rsid w:val="00C26E54"/>
    <w:rsid w:val="00C27049"/>
    <w:rsid w:val="00C272C7"/>
    <w:rsid w:val="00C2739A"/>
    <w:rsid w:val="00C27F81"/>
    <w:rsid w:val="00C30648"/>
    <w:rsid w:val="00C312E5"/>
    <w:rsid w:val="00C3130B"/>
    <w:rsid w:val="00C313D3"/>
    <w:rsid w:val="00C318DD"/>
    <w:rsid w:val="00C31F7D"/>
    <w:rsid w:val="00C32C05"/>
    <w:rsid w:val="00C32CB9"/>
    <w:rsid w:val="00C33AD9"/>
    <w:rsid w:val="00C341B1"/>
    <w:rsid w:val="00C34470"/>
    <w:rsid w:val="00C3578E"/>
    <w:rsid w:val="00C359AA"/>
    <w:rsid w:val="00C35D19"/>
    <w:rsid w:val="00C35D2D"/>
    <w:rsid w:val="00C365C8"/>
    <w:rsid w:val="00C3686D"/>
    <w:rsid w:val="00C36B57"/>
    <w:rsid w:val="00C36ED9"/>
    <w:rsid w:val="00C3794B"/>
    <w:rsid w:val="00C37D9C"/>
    <w:rsid w:val="00C403B6"/>
    <w:rsid w:val="00C40949"/>
    <w:rsid w:val="00C40A52"/>
    <w:rsid w:val="00C40B4F"/>
    <w:rsid w:val="00C40EA9"/>
    <w:rsid w:val="00C40F9A"/>
    <w:rsid w:val="00C41353"/>
    <w:rsid w:val="00C419D7"/>
    <w:rsid w:val="00C4268C"/>
    <w:rsid w:val="00C437E0"/>
    <w:rsid w:val="00C43ABB"/>
    <w:rsid w:val="00C451B6"/>
    <w:rsid w:val="00C45652"/>
    <w:rsid w:val="00C46BF1"/>
    <w:rsid w:val="00C47160"/>
    <w:rsid w:val="00C47A48"/>
    <w:rsid w:val="00C47D0E"/>
    <w:rsid w:val="00C47FE8"/>
    <w:rsid w:val="00C500B2"/>
    <w:rsid w:val="00C50228"/>
    <w:rsid w:val="00C50ABB"/>
    <w:rsid w:val="00C50C48"/>
    <w:rsid w:val="00C50C70"/>
    <w:rsid w:val="00C50DE0"/>
    <w:rsid w:val="00C52957"/>
    <w:rsid w:val="00C52D7F"/>
    <w:rsid w:val="00C535A2"/>
    <w:rsid w:val="00C538FD"/>
    <w:rsid w:val="00C542F2"/>
    <w:rsid w:val="00C54340"/>
    <w:rsid w:val="00C54508"/>
    <w:rsid w:val="00C54BFE"/>
    <w:rsid w:val="00C55BC6"/>
    <w:rsid w:val="00C5600A"/>
    <w:rsid w:val="00C56374"/>
    <w:rsid w:val="00C5733D"/>
    <w:rsid w:val="00C574DF"/>
    <w:rsid w:val="00C60D67"/>
    <w:rsid w:val="00C6109F"/>
    <w:rsid w:val="00C6245D"/>
    <w:rsid w:val="00C62704"/>
    <w:rsid w:val="00C62CA6"/>
    <w:rsid w:val="00C62FC7"/>
    <w:rsid w:val="00C64219"/>
    <w:rsid w:val="00C64BEA"/>
    <w:rsid w:val="00C6555A"/>
    <w:rsid w:val="00C6614E"/>
    <w:rsid w:val="00C6647C"/>
    <w:rsid w:val="00C66D90"/>
    <w:rsid w:val="00C66F48"/>
    <w:rsid w:val="00C673BD"/>
    <w:rsid w:val="00C67561"/>
    <w:rsid w:val="00C6781F"/>
    <w:rsid w:val="00C67945"/>
    <w:rsid w:val="00C67C5A"/>
    <w:rsid w:val="00C70507"/>
    <w:rsid w:val="00C70884"/>
    <w:rsid w:val="00C70F30"/>
    <w:rsid w:val="00C714BA"/>
    <w:rsid w:val="00C72A08"/>
    <w:rsid w:val="00C72BFC"/>
    <w:rsid w:val="00C73A93"/>
    <w:rsid w:val="00C73E40"/>
    <w:rsid w:val="00C74075"/>
    <w:rsid w:val="00C740AB"/>
    <w:rsid w:val="00C74E66"/>
    <w:rsid w:val="00C75B58"/>
    <w:rsid w:val="00C75BBF"/>
    <w:rsid w:val="00C7617A"/>
    <w:rsid w:val="00C76FCE"/>
    <w:rsid w:val="00C7730B"/>
    <w:rsid w:val="00C77535"/>
    <w:rsid w:val="00C7753B"/>
    <w:rsid w:val="00C77B74"/>
    <w:rsid w:val="00C77ECE"/>
    <w:rsid w:val="00C80391"/>
    <w:rsid w:val="00C80820"/>
    <w:rsid w:val="00C8098D"/>
    <w:rsid w:val="00C80E54"/>
    <w:rsid w:val="00C81317"/>
    <w:rsid w:val="00C815F6"/>
    <w:rsid w:val="00C81B27"/>
    <w:rsid w:val="00C81D89"/>
    <w:rsid w:val="00C81E69"/>
    <w:rsid w:val="00C81FF7"/>
    <w:rsid w:val="00C82EB4"/>
    <w:rsid w:val="00C83816"/>
    <w:rsid w:val="00C843F0"/>
    <w:rsid w:val="00C844FC"/>
    <w:rsid w:val="00C84957"/>
    <w:rsid w:val="00C84B00"/>
    <w:rsid w:val="00C84FCC"/>
    <w:rsid w:val="00C84FEF"/>
    <w:rsid w:val="00C8520C"/>
    <w:rsid w:val="00C852F1"/>
    <w:rsid w:val="00C8593C"/>
    <w:rsid w:val="00C87696"/>
    <w:rsid w:val="00C87E92"/>
    <w:rsid w:val="00C87ED2"/>
    <w:rsid w:val="00C90475"/>
    <w:rsid w:val="00C91253"/>
    <w:rsid w:val="00C9419C"/>
    <w:rsid w:val="00C94964"/>
    <w:rsid w:val="00C95A4F"/>
    <w:rsid w:val="00C95AC4"/>
    <w:rsid w:val="00C97123"/>
    <w:rsid w:val="00C97216"/>
    <w:rsid w:val="00C9786A"/>
    <w:rsid w:val="00C97DE5"/>
    <w:rsid w:val="00CA003E"/>
    <w:rsid w:val="00CA05E0"/>
    <w:rsid w:val="00CA06F0"/>
    <w:rsid w:val="00CA0864"/>
    <w:rsid w:val="00CA0B9C"/>
    <w:rsid w:val="00CA0BF9"/>
    <w:rsid w:val="00CA1359"/>
    <w:rsid w:val="00CA14B2"/>
    <w:rsid w:val="00CA14E7"/>
    <w:rsid w:val="00CA1886"/>
    <w:rsid w:val="00CA1E73"/>
    <w:rsid w:val="00CA23AD"/>
    <w:rsid w:val="00CA2434"/>
    <w:rsid w:val="00CA24BA"/>
    <w:rsid w:val="00CA26E0"/>
    <w:rsid w:val="00CA2A3C"/>
    <w:rsid w:val="00CA3037"/>
    <w:rsid w:val="00CA31C0"/>
    <w:rsid w:val="00CA3FF0"/>
    <w:rsid w:val="00CA433E"/>
    <w:rsid w:val="00CA47BE"/>
    <w:rsid w:val="00CA4AF3"/>
    <w:rsid w:val="00CA599C"/>
    <w:rsid w:val="00CA6ABE"/>
    <w:rsid w:val="00CA6AF7"/>
    <w:rsid w:val="00CA70C9"/>
    <w:rsid w:val="00CA70CD"/>
    <w:rsid w:val="00CA76B1"/>
    <w:rsid w:val="00CA775D"/>
    <w:rsid w:val="00CA7D8E"/>
    <w:rsid w:val="00CA7FC7"/>
    <w:rsid w:val="00CB0AEB"/>
    <w:rsid w:val="00CB0C2D"/>
    <w:rsid w:val="00CB19EA"/>
    <w:rsid w:val="00CB1B64"/>
    <w:rsid w:val="00CB26D4"/>
    <w:rsid w:val="00CB2F5C"/>
    <w:rsid w:val="00CB3BEC"/>
    <w:rsid w:val="00CB3CC5"/>
    <w:rsid w:val="00CB475F"/>
    <w:rsid w:val="00CB50FC"/>
    <w:rsid w:val="00CB5B4B"/>
    <w:rsid w:val="00CB5D08"/>
    <w:rsid w:val="00CB6195"/>
    <w:rsid w:val="00CB62E7"/>
    <w:rsid w:val="00CB68E9"/>
    <w:rsid w:val="00CB6AA0"/>
    <w:rsid w:val="00CB6C9D"/>
    <w:rsid w:val="00CB6EC7"/>
    <w:rsid w:val="00CB73F0"/>
    <w:rsid w:val="00CB7DAD"/>
    <w:rsid w:val="00CC025F"/>
    <w:rsid w:val="00CC0326"/>
    <w:rsid w:val="00CC0AE5"/>
    <w:rsid w:val="00CC0C7A"/>
    <w:rsid w:val="00CC1480"/>
    <w:rsid w:val="00CC1AE2"/>
    <w:rsid w:val="00CC1B85"/>
    <w:rsid w:val="00CC1DBD"/>
    <w:rsid w:val="00CC2337"/>
    <w:rsid w:val="00CC25EC"/>
    <w:rsid w:val="00CC300B"/>
    <w:rsid w:val="00CC3269"/>
    <w:rsid w:val="00CC3C21"/>
    <w:rsid w:val="00CC3F32"/>
    <w:rsid w:val="00CC3FFB"/>
    <w:rsid w:val="00CC4432"/>
    <w:rsid w:val="00CC4461"/>
    <w:rsid w:val="00CC4BDE"/>
    <w:rsid w:val="00CC4FED"/>
    <w:rsid w:val="00CC57E1"/>
    <w:rsid w:val="00CC590E"/>
    <w:rsid w:val="00CC591A"/>
    <w:rsid w:val="00CC6E79"/>
    <w:rsid w:val="00CC6ED2"/>
    <w:rsid w:val="00CC7A42"/>
    <w:rsid w:val="00CD0077"/>
    <w:rsid w:val="00CD06C0"/>
    <w:rsid w:val="00CD08EC"/>
    <w:rsid w:val="00CD0ED2"/>
    <w:rsid w:val="00CD111E"/>
    <w:rsid w:val="00CD140C"/>
    <w:rsid w:val="00CD1641"/>
    <w:rsid w:val="00CD25B2"/>
    <w:rsid w:val="00CD2B0F"/>
    <w:rsid w:val="00CD364E"/>
    <w:rsid w:val="00CD3686"/>
    <w:rsid w:val="00CD3957"/>
    <w:rsid w:val="00CD52B7"/>
    <w:rsid w:val="00CD5CBF"/>
    <w:rsid w:val="00CD6226"/>
    <w:rsid w:val="00CD6868"/>
    <w:rsid w:val="00CD6C9A"/>
    <w:rsid w:val="00CD7015"/>
    <w:rsid w:val="00CD7B4D"/>
    <w:rsid w:val="00CD7BD9"/>
    <w:rsid w:val="00CE08A9"/>
    <w:rsid w:val="00CE18FA"/>
    <w:rsid w:val="00CE1B80"/>
    <w:rsid w:val="00CE23FE"/>
    <w:rsid w:val="00CE2917"/>
    <w:rsid w:val="00CE2FA2"/>
    <w:rsid w:val="00CE3497"/>
    <w:rsid w:val="00CE3DBB"/>
    <w:rsid w:val="00CE40E5"/>
    <w:rsid w:val="00CE4637"/>
    <w:rsid w:val="00CE5669"/>
    <w:rsid w:val="00CE5B04"/>
    <w:rsid w:val="00CE6091"/>
    <w:rsid w:val="00CE637A"/>
    <w:rsid w:val="00CE6524"/>
    <w:rsid w:val="00CE6B1A"/>
    <w:rsid w:val="00CE6DD7"/>
    <w:rsid w:val="00CE71BE"/>
    <w:rsid w:val="00CF0EAA"/>
    <w:rsid w:val="00CF1B16"/>
    <w:rsid w:val="00CF3019"/>
    <w:rsid w:val="00CF3638"/>
    <w:rsid w:val="00CF374B"/>
    <w:rsid w:val="00CF44D0"/>
    <w:rsid w:val="00CF45A1"/>
    <w:rsid w:val="00CF45A6"/>
    <w:rsid w:val="00CF4858"/>
    <w:rsid w:val="00CF55D3"/>
    <w:rsid w:val="00CF5CF0"/>
    <w:rsid w:val="00CF6457"/>
    <w:rsid w:val="00CF6717"/>
    <w:rsid w:val="00CF68B0"/>
    <w:rsid w:val="00CF6E61"/>
    <w:rsid w:val="00CF7175"/>
    <w:rsid w:val="00CF72DD"/>
    <w:rsid w:val="00CF758D"/>
    <w:rsid w:val="00CF7B40"/>
    <w:rsid w:val="00CF7FDF"/>
    <w:rsid w:val="00D0002F"/>
    <w:rsid w:val="00D00648"/>
    <w:rsid w:val="00D00835"/>
    <w:rsid w:val="00D00C15"/>
    <w:rsid w:val="00D01F8F"/>
    <w:rsid w:val="00D0216E"/>
    <w:rsid w:val="00D02702"/>
    <w:rsid w:val="00D0277F"/>
    <w:rsid w:val="00D0280B"/>
    <w:rsid w:val="00D02B56"/>
    <w:rsid w:val="00D02D03"/>
    <w:rsid w:val="00D0369E"/>
    <w:rsid w:val="00D044C4"/>
    <w:rsid w:val="00D044C8"/>
    <w:rsid w:val="00D04680"/>
    <w:rsid w:val="00D04951"/>
    <w:rsid w:val="00D04A43"/>
    <w:rsid w:val="00D04BDC"/>
    <w:rsid w:val="00D04C5D"/>
    <w:rsid w:val="00D04C87"/>
    <w:rsid w:val="00D04FEF"/>
    <w:rsid w:val="00D05025"/>
    <w:rsid w:val="00D056A8"/>
    <w:rsid w:val="00D05B3D"/>
    <w:rsid w:val="00D064F5"/>
    <w:rsid w:val="00D06953"/>
    <w:rsid w:val="00D06959"/>
    <w:rsid w:val="00D06F74"/>
    <w:rsid w:val="00D07539"/>
    <w:rsid w:val="00D0771F"/>
    <w:rsid w:val="00D07C5B"/>
    <w:rsid w:val="00D10486"/>
    <w:rsid w:val="00D107F0"/>
    <w:rsid w:val="00D117B8"/>
    <w:rsid w:val="00D11DD8"/>
    <w:rsid w:val="00D1206D"/>
    <w:rsid w:val="00D13CCE"/>
    <w:rsid w:val="00D141B8"/>
    <w:rsid w:val="00D14347"/>
    <w:rsid w:val="00D149D7"/>
    <w:rsid w:val="00D159DE"/>
    <w:rsid w:val="00D15A7A"/>
    <w:rsid w:val="00D15E39"/>
    <w:rsid w:val="00D16588"/>
    <w:rsid w:val="00D16620"/>
    <w:rsid w:val="00D16A2A"/>
    <w:rsid w:val="00D16F4D"/>
    <w:rsid w:val="00D17233"/>
    <w:rsid w:val="00D17523"/>
    <w:rsid w:val="00D1764C"/>
    <w:rsid w:val="00D17CFA"/>
    <w:rsid w:val="00D17D2F"/>
    <w:rsid w:val="00D208C8"/>
    <w:rsid w:val="00D20DA3"/>
    <w:rsid w:val="00D215F3"/>
    <w:rsid w:val="00D21E1C"/>
    <w:rsid w:val="00D2213A"/>
    <w:rsid w:val="00D2232B"/>
    <w:rsid w:val="00D22B6E"/>
    <w:rsid w:val="00D24087"/>
    <w:rsid w:val="00D2497D"/>
    <w:rsid w:val="00D26264"/>
    <w:rsid w:val="00D26624"/>
    <w:rsid w:val="00D26E3E"/>
    <w:rsid w:val="00D27035"/>
    <w:rsid w:val="00D27960"/>
    <w:rsid w:val="00D300ED"/>
    <w:rsid w:val="00D306D6"/>
    <w:rsid w:val="00D315D0"/>
    <w:rsid w:val="00D31ADA"/>
    <w:rsid w:val="00D31D13"/>
    <w:rsid w:val="00D3201A"/>
    <w:rsid w:val="00D3244D"/>
    <w:rsid w:val="00D32538"/>
    <w:rsid w:val="00D32B06"/>
    <w:rsid w:val="00D32CB8"/>
    <w:rsid w:val="00D330C7"/>
    <w:rsid w:val="00D33447"/>
    <w:rsid w:val="00D334AB"/>
    <w:rsid w:val="00D33B77"/>
    <w:rsid w:val="00D33CF0"/>
    <w:rsid w:val="00D33D31"/>
    <w:rsid w:val="00D33D3A"/>
    <w:rsid w:val="00D34239"/>
    <w:rsid w:val="00D3457A"/>
    <w:rsid w:val="00D34D1D"/>
    <w:rsid w:val="00D34EB2"/>
    <w:rsid w:val="00D34FE5"/>
    <w:rsid w:val="00D356D5"/>
    <w:rsid w:val="00D35703"/>
    <w:rsid w:val="00D3640C"/>
    <w:rsid w:val="00D367A1"/>
    <w:rsid w:val="00D36BEA"/>
    <w:rsid w:val="00D36C3F"/>
    <w:rsid w:val="00D36FC3"/>
    <w:rsid w:val="00D37016"/>
    <w:rsid w:val="00D40B98"/>
    <w:rsid w:val="00D410CC"/>
    <w:rsid w:val="00D4135A"/>
    <w:rsid w:val="00D420A4"/>
    <w:rsid w:val="00D42692"/>
    <w:rsid w:val="00D42B1D"/>
    <w:rsid w:val="00D431E4"/>
    <w:rsid w:val="00D43593"/>
    <w:rsid w:val="00D43DEB"/>
    <w:rsid w:val="00D45176"/>
    <w:rsid w:val="00D452DF"/>
    <w:rsid w:val="00D45DB3"/>
    <w:rsid w:val="00D45F51"/>
    <w:rsid w:val="00D470FB"/>
    <w:rsid w:val="00D477E7"/>
    <w:rsid w:val="00D47DA8"/>
    <w:rsid w:val="00D500DB"/>
    <w:rsid w:val="00D511F4"/>
    <w:rsid w:val="00D51239"/>
    <w:rsid w:val="00D5254F"/>
    <w:rsid w:val="00D52663"/>
    <w:rsid w:val="00D52815"/>
    <w:rsid w:val="00D5298B"/>
    <w:rsid w:val="00D53202"/>
    <w:rsid w:val="00D53656"/>
    <w:rsid w:val="00D53D4B"/>
    <w:rsid w:val="00D53F8E"/>
    <w:rsid w:val="00D5403D"/>
    <w:rsid w:val="00D542F8"/>
    <w:rsid w:val="00D54BF0"/>
    <w:rsid w:val="00D55201"/>
    <w:rsid w:val="00D555EA"/>
    <w:rsid w:val="00D55913"/>
    <w:rsid w:val="00D55D6D"/>
    <w:rsid w:val="00D55D8F"/>
    <w:rsid w:val="00D568DD"/>
    <w:rsid w:val="00D56D26"/>
    <w:rsid w:val="00D5736D"/>
    <w:rsid w:val="00D575ED"/>
    <w:rsid w:val="00D60948"/>
    <w:rsid w:val="00D60A28"/>
    <w:rsid w:val="00D60DDB"/>
    <w:rsid w:val="00D6110F"/>
    <w:rsid w:val="00D61814"/>
    <w:rsid w:val="00D6181F"/>
    <w:rsid w:val="00D61921"/>
    <w:rsid w:val="00D61939"/>
    <w:rsid w:val="00D61D55"/>
    <w:rsid w:val="00D61EC8"/>
    <w:rsid w:val="00D62963"/>
    <w:rsid w:val="00D62C2F"/>
    <w:rsid w:val="00D63044"/>
    <w:rsid w:val="00D633CC"/>
    <w:rsid w:val="00D63A14"/>
    <w:rsid w:val="00D63D91"/>
    <w:rsid w:val="00D6454E"/>
    <w:rsid w:val="00D6465D"/>
    <w:rsid w:val="00D64898"/>
    <w:rsid w:val="00D64DC2"/>
    <w:rsid w:val="00D6557C"/>
    <w:rsid w:val="00D659B8"/>
    <w:rsid w:val="00D66058"/>
    <w:rsid w:val="00D6669E"/>
    <w:rsid w:val="00D6688B"/>
    <w:rsid w:val="00D668D3"/>
    <w:rsid w:val="00D66AAC"/>
    <w:rsid w:val="00D66E26"/>
    <w:rsid w:val="00D66E4D"/>
    <w:rsid w:val="00D67306"/>
    <w:rsid w:val="00D70702"/>
    <w:rsid w:val="00D70A38"/>
    <w:rsid w:val="00D70ABE"/>
    <w:rsid w:val="00D70AF1"/>
    <w:rsid w:val="00D72359"/>
    <w:rsid w:val="00D72606"/>
    <w:rsid w:val="00D72AE6"/>
    <w:rsid w:val="00D72CDC"/>
    <w:rsid w:val="00D730DD"/>
    <w:rsid w:val="00D732EA"/>
    <w:rsid w:val="00D7342E"/>
    <w:rsid w:val="00D7368D"/>
    <w:rsid w:val="00D741B7"/>
    <w:rsid w:val="00D74BA6"/>
    <w:rsid w:val="00D74C48"/>
    <w:rsid w:val="00D753B3"/>
    <w:rsid w:val="00D754DE"/>
    <w:rsid w:val="00D75967"/>
    <w:rsid w:val="00D75A16"/>
    <w:rsid w:val="00D76941"/>
    <w:rsid w:val="00D7696E"/>
    <w:rsid w:val="00D76CA8"/>
    <w:rsid w:val="00D76D94"/>
    <w:rsid w:val="00D77AC2"/>
    <w:rsid w:val="00D80B52"/>
    <w:rsid w:val="00D80CCC"/>
    <w:rsid w:val="00D80D98"/>
    <w:rsid w:val="00D80E9C"/>
    <w:rsid w:val="00D81703"/>
    <w:rsid w:val="00D8182E"/>
    <w:rsid w:val="00D82033"/>
    <w:rsid w:val="00D82C08"/>
    <w:rsid w:val="00D8307A"/>
    <w:rsid w:val="00D839F8"/>
    <w:rsid w:val="00D83EE5"/>
    <w:rsid w:val="00D840B2"/>
    <w:rsid w:val="00D8415A"/>
    <w:rsid w:val="00D8463C"/>
    <w:rsid w:val="00D849B5"/>
    <w:rsid w:val="00D84AC9"/>
    <w:rsid w:val="00D84E0B"/>
    <w:rsid w:val="00D84F5A"/>
    <w:rsid w:val="00D85307"/>
    <w:rsid w:val="00D854E3"/>
    <w:rsid w:val="00D85CE2"/>
    <w:rsid w:val="00D85E36"/>
    <w:rsid w:val="00D86305"/>
    <w:rsid w:val="00D86E80"/>
    <w:rsid w:val="00D87EB5"/>
    <w:rsid w:val="00D90B0E"/>
    <w:rsid w:val="00D90BA3"/>
    <w:rsid w:val="00D90C43"/>
    <w:rsid w:val="00D90DEB"/>
    <w:rsid w:val="00D915C0"/>
    <w:rsid w:val="00D91CC4"/>
    <w:rsid w:val="00D922A1"/>
    <w:rsid w:val="00D93649"/>
    <w:rsid w:val="00D93A4B"/>
    <w:rsid w:val="00D946E9"/>
    <w:rsid w:val="00D949E7"/>
    <w:rsid w:val="00D94C4E"/>
    <w:rsid w:val="00D94CF6"/>
    <w:rsid w:val="00D9552B"/>
    <w:rsid w:val="00D95F90"/>
    <w:rsid w:val="00D96AB7"/>
    <w:rsid w:val="00D972BA"/>
    <w:rsid w:val="00D97452"/>
    <w:rsid w:val="00D97F97"/>
    <w:rsid w:val="00DA059C"/>
    <w:rsid w:val="00DA099C"/>
    <w:rsid w:val="00DA0B9D"/>
    <w:rsid w:val="00DA0DA9"/>
    <w:rsid w:val="00DA0E3F"/>
    <w:rsid w:val="00DA14A7"/>
    <w:rsid w:val="00DA269A"/>
    <w:rsid w:val="00DA2C00"/>
    <w:rsid w:val="00DA30B8"/>
    <w:rsid w:val="00DA3D4B"/>
    <w:rsid w:val="00DA3F98"/>
    <w:rsid w:val="00DA436D"/>
    <w:rsid w:val="00DA439C"/>
    <w:rsid w:val="00DA4413"/>
    <w:rsid w:val="00DA473C"/>
    <w:rsid w:val="00DA49B2"/>
    <w:rsid w:val="00DA4BC9"/>
    <w:rsid w:val="00DA5212"/>
    <w:rsid w:val="00DA590E"/>
    <w:rsid w:val="00DA5CE9"/>
    <w:rsid w:val="00DA64FF"/>
    <w:rsid w:val="00DA6650"/>
    <w:rsid w:val="00DA6E51"/>
    <w:rsid w:val="00DA79D9"/>
    <w:rsid w:val="00DB0285"/>
    <w:rsid w:val="00DB09ED"/>
    <w:rsid w:val="00DB0DD8"/>
    <w:rsid w:val="00DB0EB8"/>
    <w:rsid w:val="00DB10B2"/>
    <w:rsid w:val="00DB1969"/>
    <w:rsid w:val="00DB1A62"/>
    <w:rsid w:val="00DB1E84"/>
    <w:rsid w:val="00DB2316"/>
    <w:rsid w:val="00DB2ADB"/>
    <w:rsid w:val="00DB2C4C"/>
    <w:rsid w:val="00DB3415"/>
    <w:rsid w:val="00DB3C77"/>
    <w:rsid w:val="00DB423F"/>
    <w:rsid w:val="00DB4AF3"/>
    <w:rsid w:val="00DB51A1"/>
    <w:rsid w:val="00DB51D4"/>
    <w:rsid w:val="00DB5BB2"/>
    <w:rsid w:val="00DB68A6"/>
    <w:rsid w:val="00DB6994"/>
    <w:rsid w:val="00DB6A0C"/>
    <w:rsid w:val="00DB6A7E"/>
    <w:rsid w:val="00DB6CE7"/>
    <w:rsid w:val="00DB6D5E"/>
    <w:rsid w:val="00DC0250"/>
    <w:rsid w:val="00DC07A7"/>
    <w:rsid w:val="00DC15BF"/>
    <w:rsid w:val="00DC1671"/>
    <w:rsid w:val="00DC1A5C"/>
    <w:rsid w:val="00DC1C79"/>
    <w:rsid w:val="00DC1F0E"/>
    <w:rsid w:val="00DC2B97"/>
    <w:rsid w:val="00DC3A44"/>
    <w:rsid w:val="00DC3C98"/>
    <w:rsid w:val="00DC3FE6"/>
    <w:rsid w:val="00DC40E5"/>
    <w:rsid w:val="00DC48DD"/>
    <w:rsid w:val="00DC56F6"/>
    <w:rsid w:val="00DC5A7D"/>
    <w:rsid w:val="00DC685E"/>
    <w:rsid w:val="00DC6D04"/>
    <w:rsid w:val="00DC6F12"/>
    <w:rsid w:val="00DC7DBC"/>
    <w:rsid w:val="00DD00B5"/>
    <w:rsid w:val="00DD03B5"/>
    <w:rsid w:val="00DD08DF"/>
    <w:rsid w:val="00DD0CB0"/>
    <w:rsid w:val="00DD0E03"/>
    <w:rsid w:val="00DD125B"/>
    <w:rsid w:val="00DD1300"/>
    <w:rsid w:val="00DD1A40"/>
    <w:rsid w:val="00DD1C17"/>
    <w:rsid w:val="00DD2255"/>
    <w:rsid w:val="00DD2448"/>
    <w:rsid w:val="00DD2B88"/>
    <w:rsid w:val="00DD2CB6"/>
    <w:rsid w:val="00DD30C0"/>
    <w:rsid w:val="00DD3465"/>
    <w:rsid w:val="00DD3477"/>
    <w:rsid w:val="00DD3AC6"/>
    <w:rsid w:val="00DD3DDF"/>
    <w:rsid w:val="00DD3E98"/>
    <w:rsid w:val="00DD4417"/>
    <w:rsid w:val="00DD4A80"/>
    <w:rsid w:val="00DD54E2"/>
    <w:rsid w:val="00DD5C47"/>
    <w:rsid w:val="00DD711F"/>
    <w:rsid w:val="00DD7996"/>
    <w:rsid w:val="00DE0249"/>
    <w:rsid w:val="00DE1068"/>
    <w:rsid w:val="00DE1881"/>
    <w:rsid w:val="00DE22F0"/>
    <w:rsid w:val="00DE28AB"/>
    <w:rsid w:val="00DE2AFB"/>
    <w:rsid w:val="00DE2D2F"/>
    <w:rsid w:val="00DE34D6"/>
    <w:rsid w:val="00DE38CF"/>
    <w:rsid w:val="00DE42F3"/>
    <w:rsid w:val="00DE4CFF"/>
    <w:rsid w:val="00DE53AE"/>
    <w:rsid w:val="00DE57D4"/>
    <w:rsid w:val="00DE59C5"/>
    <w:rsid w:val="00DE5D85"/>
    <w:rsid w:val="00DE5EDC"/>
    <w:rsid w:val="00DE5F22"/>
    <w:rsid w:val="00DE62F4"/>
    <w:rsid w:val="00DE63E4"/>
    <w:rsid w:val="00DE7489"/>
    <w:rsid w:val="00DE7949"/>
    <w:rsid w:val="00DF006C"/>
    <w:rsid w:val="00DF05B4"/>
    <w:rsid w:val="00DF0679"/>
    <w:rsid w:val="00DF11A7"/>
    <w:rsid w:val="00DF11AD"/>
    <w:rsid w:val="00DF1662"/>
    <w:rsid w:val="00DF1BCF"/>
    <w:rsid w:val="00DF1D9E"/>
    <w:rsid w:val="00DF20A8"/>
    <w:rsid w:val="00DF25B3"/>
    <w:rsid w:val="00DF2B39"/>
    <w:rsid w:val="00DF37A4"/>
    <w:rsid w:val="00DF3C91"/>
    <w:rsid w:val="00DF3E1A"/>
    <w:rsid w:val="00DF43B0"/>
    <w:rsid w:val="00DF50A8"/>
    <w:rsid w:val="00DF50F5"/>
    <w:rsid w:val="00DF51B5"/>
    <w:rsid w:val="00DF5205"/>
    <w:rsid w:val="00DF53D8"/>
    <w:rsid w:val="00DF5430"/>
    <w:rsid w:val="00DF61DD"/>
    <w:rsid w:val="00DF6C3B"/>
    <w:rsid w:val="00DF6DC0"/>
    <w:rsid w:val="00DF7999"/>
    <w:rsid w:val="00DF7B55"/>
    <w:rsid w:val="00DF7B8B"/>
    <w:rsid w:val="00E0173E"/>
    <w:rsid w:val="00E01C2B"/>
    <w:rsid w:val="00E01C8B"/>
    <w:rsid w:val="00E0222D"/>
    <w:rsid w:val="00E02404"/>
    <w:rsid w:val="00E02FA3"/>
    <w:rsid w:val="00E039A9"/>
    <w:rsid w:val="00E04086"/>
    <w:rsid w:val="00E04825"/>
    <w:rsid w:val="00E05185"/>
    <w:rsid w:val="00E05316"/>
    <w:rsid w:val="00E0594C"/>
    <w:rsid w:val="00E05E65"/>
    <w:rsid w:val="00E0618E"/>
    <w:rsid w:val="00E06520"/>
    <w:rsid w:val="00E07360"/>
    <w:rsid w:val="00E0736F"/>
    <w:rsid w:val="00E07978"/>
    <w:rsid w:val="00E07A50"/>
    <w:rsid w:val="00E07A80"/>
    <w:rsid w:val="00E07B7B"/>
    <w:rsid w:val="00E100B1"/>
    <w:rsid w:val="00E10363"/>
    <w:rsid w:val="00E10EE4"/>
    <w:rsid w:val="00E1116E"/>
    <w:rsid w:val="00E1167A"/>
    <w:rsid w:val="00E11EB1"/>
    <w:rsid w:val="00E12628"/>
    <w:rsid w:val="00E128DF"/>
    <w:rsid w:val="00E12953"/>
    <w:rsid w:val="00E12C50"/>
    <w:rsid w:val="00E132FB"/>
    <w:rsid w:val="00E134D2"/>
    <w:rsid w:val="00E1386A"/>
    <w:rsid w:val="00E13B65"/>
    <w:rsid w:val="00E13CC4"/>
    <w:rsid w:val="00E13E2D"/>
    <w:rsid w:val="00E13F07"/>
    <w:rsid w:val="00E141E4"/>
    <w:rsid w:val="00E141FA"/>
    <w:rsid w:val="00E14821"/>
    <w:rsid w:val="00E148B5"/>
    <w:rsid w:val="00E151F8"/>
    <w:rsid w:val="00E15270"/>
    <w:rsid w:val="00E154F2"/>
    <w:rsid w:val="00E156C0"/>
    <w:rsid w:val="00E156DF"/>
    <w:rsid w:val="00E156E4"/>
    <w:rsid w:val="00E15D35"/>
    <w:rsid w:val="00E15E25"/>
    <w:rsid w:val="00E15FF6"/>
    <w:rsid w:val="00E16310"/>
    <w:rsid w:val="00E163B0"/>
    <w:rsid w:val="00E164B3"/>
    <w:rsid w:val="00E16982"/>
    <w:rsid w:val="00E16A23"/>
    <w:rsid w:val="00E17102"/>
    <w:rsid w:val="00E171AD"/>
    <w:rsid w:val="00E17644"/>
    <w:rsid w:val="00E176C4"/>
    <w:rsid w:val="00E177A5"/>
    <w:rsid w:val="00E17AF1"/>
    <w:rsid w:val="00E20166"/>
    <w:rsid w:val="00E21314"/>
    <w:rsid w:val="00E21319"/>
    <w:rsid w:val="00E217F2"/>
    <w:rsid w:val="00E22071"/>
    <w:rsid w:val="00E226A4"/>
    <w:rsid w:val="00E22C1E"/>
    <w:rsid w:val="00E22FC2"/>
    <w:rsid w:val="00E23618"/>
    <w:rsid w:val="00E23CAC"/>
    <w:rsid w:val="00E24C3F"/>
    <w:rsid w:val="00E24E0A"/>
    <w:rsid w:val="00E2556B"/>
    <w:rsid w:val="00E25ABF"/>
    <w:rsid w:val="00E25E58"/>
    <w:rsid w:val="00E26211"/>
    <w:rsid w:val="00E26524"/>
    <w:rsid w:val="00E2663A"/>
    <w:rsid w:val="00E266E7"/>
    <w:rsid w:val="00E267B3"/>
    <w:rsid w:val="00E26B0F"/>
    <w:rsid w:val="00E2775C"/>
    <w:rsid w:val="00E304AB"/>
    <w:rsid w:val="00E3051D"/>
    <w:rsid w:val="00E310EB"/>
    <w:rsid w:val="00E31FFA"/>
    <w:rsid w:val="00E32AEF"/>
    <w:rsid w:val="00E3370F"/>
    <w:rsid w:val="00E33806"/>
    <w:rsid w:val="00E34E04"/>
    <w:rsid w:val="00E35244"/>
    <w:rsid w:val="00E3529E"/>
    <w:rsid w:val="00E359E6"/>
    <w:rsid w:val="00E35A10"/>
    <w:rsid w:val="00E35E54"/>
    <w:rsid w:val="00E36100"/>
    <w:rsid w:val="00E36266"/>
    <w:rsid w:val="00E362E4"/>
    <w:rsid w:val="00E3664A"/>
    <w:rsid w:val="00E36730"/>
    <w:rsid w:val="00E3693B"/>
    <w:rsid w:val="00E36AB6"/>
    <w:rsid w:val="00E36E55"/>
    <w:rsid w:val="00E36F0A"/>
    <w:rsid w:val="00E36F8F"/>
    <w:rsid w:val="00E3734A"/>
    <w:rsid w:val="00E37857"/>
    <w:rsid w:val="00E379A8"/>
    <w:rsid w:val="00E37CB1"/>
    <w:rsid w:val="00E400B3"/>
    <w:rsid w:val="00E403DF"/>
    <w:rsid w:val="00E410CC"/>
    <w:rsid w:val="00E4156D"/>
    <w:rsid w:val="00E41B05"/>
    <w:rsid w:val="00E4248B"/>
    <w:rsid w:val="00E42E54"/>
    <w:rsid w:val="00E431E8"/>
    <w:rsid w:val="00E43580"/>
    <w:rsid w:val="00E438BC"/>
    <w:rsid w:val="00E44AED"/>
    <w:rsid w:val="00E44F7D"/>
    <w:rsid w:val="00E45423"/>
    <w:rsid w:val="00E46544"/>
    <w:rsid w:val="00E47213"/>
    <w:rsid w:val="00E47425"/>
    <w:rsid w:val="00E4762F"/>
    <w:rsid w:val="00E47735"/>
    <w:rsid w:val="00E479FA"/>
    <w:rsid w:val="00E47B64"/>
    <w:rsid w:val="00E47F84"/>
    <w:rsid w:val="00E50080"/>
    <w:rsid w:val="00E5025E"/>
    <w:rsid w:val="00E50565"/>
    <w:rsid w:val="00E50A2B"/>
    <w:rsid w:val="00E51716"/>
    <w:rsid w:val="00E519F3"/>
    <w:rsid w:val="00E51C4B"/>
    <w:rsid w:val="00E51C51"/>
    <w:rsid w:val="00E51C53"/>
    <w:rsid w:val="00E51DAF"/>
    <w:rsid w:val="00E51E28"/>
    <w:rsid w:val="00E52A1F"/>
    <w:rsid w:val="00E52A69"/>
    <w:rsid w:val="00E54B31"/>
    <w:rsid w:val="00E55411"/>
    <w:rsid w:val="00E5546E"/>
    <w:rsid w:val="00E55ACA"/>
    <w:rsid w:val="00E55D2A"/>
    <w:rsid w:val="00E55D88"/>
    <w:rsid w:val="00E55F4D"/>
    <w:rsid w:val="00E56057"/>
    <w:rsid w:val="00E5629D"/>
    <w:rsid w:val="00E56A43"/>
    <w:rsid w:val="00E56A9E"/>
    <w:rsid w:val="00E57EC4"/>
    <w:rsid w:val="00E57EE0"/>
    <w:rsid w:val="00E601E1"/>
    <w:rsid w:val="00E60262"/>
    <w:rsid w:val="00E60635"/>
    <w:rsid w:val="00E60763"/>
    <w:rsid w:val="00E60BB5"/>
    <w:rsid w:val="00E618EC"/>
    <w:rsid w:val="00E619E3"/>
    <w:rsid w:val="00E621F3"/>
    <w:rsid w:val="00E6232E"/>
    <w:rsid w:val="00E6256F"/>
    <w:rsid w:val="00E63471"/>
    <w:rsid w:val="00E64537"/>
    <w:rsid w:val="00E647D6"/>
    <w:rsid w:val="00E64E6A"/>
    <w:rsid w:val="00E65D8A"/>
    <w:rsid w:val="00E65FCD"/>
    <w:rsid w:val="00E660D0"/>
    <w:rsid w:val="00E662CB"/>
    <w:rsid w:val="00E662FB"/>
    <w:rsid w:val="00E668B1"/>
    <w:rsid w:val="00E676DB"/>
    <w:rsid w:val="00E679FC"/>
    <w:rsid w:val="00E67C14"/>
    <w:rsid w:val="00E67C3B"/>
    <w:rsid w:val="00E7045D"/>
    <w:rsid w:val="00E70495"/>
    <w:rsid w:val="00E708EF"/>
    <w:rsid w:val="00E70EEA"/>
    <w:rsid w:val="00E70F5C"/>
    <w:rsid w:val="00E7136D"/>
    <w:rsid w:val="00E7152D"/>
    <w:rsid w:val="00E71C47"/>
    <w:rsid w:val="00E71EDB"/>
    <w:rsid w:val="00E72032"/>
    <w:rsid w:val="00E7205D"/>
    <w:rsid w:val="00E724C8"/>
    <w:rsid w:val="00E73904"/>
    <w:rsid w:val="00E742B4"/>
    <w:rsid w:val="00E75071"/>
    <w:rsid w:val="00E75354"/>
    <w:rsid w:val="00E75553"/>
    <w:rsid w:val="00E75630"/>
    <w:rsid w:val="00E75816"/>
    <w:rsid w:val="00E758A3"/>
    <w:rsid w:val="00E75FA4"/>
    <w:rsid w:val="00E763F6"/>
    <w:rsid w:val="00E764E6"/>
    <w:rsid w:val="00E765A9"/>
    <w:rsid w:val="00E7673A"/>
    <w:rsid w:val="00E767BF"/>
    <w:rsid w:val="00E778DB"/>
    <w:rsid w:val="00E77926"/>
    <w:rsid w:val="00E77D2B"/>
    <w:rsid w:val="00E800C9"/>
    <w:rsid w:val="00E80E15"/>
    <w:rsid w:val="00E811C9"/>
    <w:rsid w:val="00E81472"/>
    <w:rsid w:val="00E814A0"/>
    <w:rsid w:val="00E81596"/>
    <w:rsid w:val="00E81C31"/>
    <w:rsid w:val="00E822DF"/>
    <w:rsid w:val="00E8277B"/>
    <w:rsid w:val="00E8296D"/>
    <w:rsid w:val="00E82BD8"/>
    <w:rsid w:val="00E833E5"/>
    <w:rsid w:val="00E84438"/>
    <w:rsid w:val="00E84BDE"/>
    <w:rsid w:val="00E84E55"/>
    <w:rsid w:val="00E85DAE"/>
    <w:rsid w:val="00E85E38"/>
    <w:rsid w:val="00E86184"/>
    <w:rsid w:val="00E86241"/>
    <w:rsid w:val="00E864DE"/>
    <w:rsid w:val="00E86CF5"/>
    <w:rsid w:val="00E87911"/>
    <w:rsid w:val="00E87D05"/>
    <w:rsid w:val="00E87DAF"/>
    <w:rsid w:val="00E87F9A"/>
    <w:rsid w:val="00E903E4"/>
    <w:rsid w:val="00E90D87"/>
    <w:rsid w:val="00E91EC5"/>
    <w:rsid w:val="00E922B7"/>
    <w:rsid w:val="00E92E5B"/>
    <w:rsid w:val="00E9362F"/>
    <w:rsid w:val="00E93ECF"/>
    <w:rsid w:val="00E94140"/>
    <w:rsid w:val="00E944B0"/>
    <w:rsid w:val="00E94A21"/>
    <w:rsid w:val="00E94A31"/>
    <w:rsid w:val="00E94F8E"/>
    <w:rsid w:val="00E95814"/>
    <w:rsid w:val="00EA099C"/>
    <w:rsid w:val="00EA09EC"/>
    <w:rsid w:val="00EA0C40"/>
    <w:rsid w:val="00EA0DE9"/>
    <w:rsid w:val="00EA1B61"/>
    <w:rsid w:val="00EA1E5B"/>
    <w:rsid w:val="00EA1EB2"/>
    <w:rsid w:val="00EA2E70"/>
    <w:rsid w:val="00EA328D"/>
    <w:rsid w:val="00EA4439"/>
    <w:rsid w:val="00EA48E1"/>
    <w:rsid w:val="00EA4C75"/>
    <w:rsid w:val="00EA54B4"/>
    <w:rsid w:val="00EA552B"/>
    <w:rsid w:val="00EA5E9C"/>
    <w:rsid w:val="00EA6485"/>
    <w:rsid w:val="00EA6753"/>
    <w:rsid w:val="00EA6AF0"/>
    <w:rsid w:val="00EA7037"/>
    <w:rsid w:val="00EA7315"/>
    <w:rsid w:val="00EA7FE8"/>
    <w:rsid w:val="00EB0172"/>
    <w:rsid w:val="00EB1140"/>
    <w:rsid w:val="00EB13AA"/>
    <w:rsid w:val="00EB17CE"/>
    <w:rsid w:val="00EB269F"/>
    <w:rsid w:val="00EB2AF1"/>
    <w:rsid w:val="00EB3C9D"/>
    <w:rsid w:val="00EB40C5"/>
    <w:rsid w:val="00EB4124"/>
    <w:rsid w:val="00EB430B"/>
    <w:rsid w:val="00EB4C4B"/>
    <w:rsid w:val="00EB4D99"/>
    <w:rsid w:val="00EB5053"/>
    <w:rsid w:val="00EB50A7"/>
    <w:rsid w:val="00EB534F"/>
    <w:rsid w:val="00EB5EE2"/>
    <w:rsid w:val="00EB5FEE"/>
    <w:rsid w:val="00EB6149"/>
    <w:rsid w:val="00EB6685"/>
    <w:rsid w:val="00EC011F"/>
    <w:rsid w:val="00EC01AA"/>
    <w:rsid w:val="00EC0572"/>
    <w:rsid w:val="00EC06DC"/>
    <w:rsid w:val="00EC0AE2"/>
    <w:rsid w:val="00EC0D24"/>
    <w:rsid w:val="00EC15CE"/>
    <w:rsid w:val="00EC1CB8"/>
    <w:rsid w:val="00EC2298"/>
    <w:rsid w:val="00EC2EA1"/>
    <w:rsid w:val="00EC2EDF"/>
    <w:rsid w:val="00EC31DA"/>
    <w:rsid w:val="00EC36E7"/>
    <w:rsid w:val="00EC38FD"/>
    <w:rsid w:val="00EC3E1F"/>
    <w:rsid w:val="00EC4B66"/>
    <w:rsid w:val="00EC562A"/>
    <w:rsid w:val="00EC6A86"/>
    <w:rsid w:val="00EC74F1"/>
    <w:rsid w:val="00EC7C57"/>
    <w:rsid w:val="00ED0306"/>
    <w:rsid w:val="00ED036A"/>
    <w:rsid w:val="00ED1153"/>
    <w:rsid w:val="00ED205F"/>
    <w:rsid w:val="00ED268E"/>
    <w:rsid w:val="00ED26DB"/>
    <w:rsid w:val="00ED2816"/>
    <w:rsid w:val="00ED2A37"/>
    <w:rsid w:val="00ED2B58"/>
    <w:rsid w:val="00ED2F55"/>
    <w:rsid w:val="00ED377D"/>
    <w:rsid w:val="00ED39F3"/>
    <w:rsid w:val="00ED3D53"/>
    <w:rsid w:val="00ED3F70"/>
    <w:rsid w:val="00ED44E3"/>
    <w:rsid w:val="00ED457F"/>
    <w:rsid w:val="00ED5561"/>
    <w:rsid w:val="00ED5702"/>
    <w:rsid w:val="00ED58DF"/>
    <w:rsid w:val="00ED63FF"/>
    <w:rsid w:val="00ED64D5"/>
    <w:rsid w:val="00ED6C7A"/>
    <w:rsid w:val="00ED6C81"/>
    <w:rsid w:val="00ED6F6C"/>
    <w:rsid w:val="00ED7197"/>
    <w:rsid w:val="00ED7B75"/>
    <w:rsid w:val="00EE00A6"/>
    <w:rsid w:val="00EE061A"/>
    <w:rsid w:val="00EE0D74"/>
    <w:rsid w:val="00EE0E9E"/>
    <w:rsid w:val="00EE16AF"/>
    <w:rsid w:val="00EE1759"/>
    <w:rsid w:val="00EE2983"/>
    <w:rsid w:val="00EE2A4D"/>
    <w:rsid w:val="00EE2BE6"/>
    <w:rsid w:val="00EE407F"/>
    <w:rsid w:val="00EE48CF"/>
    <w:rsid w:val="00EE4D80"/>
    <w:rsid w:val="00EE50DF"/>
    <w:rsid w:val="00EE616A"/>
    <w:rsid w:val="00EE63A9"/>
    <w:rsid w:val="00EE67AC"/>
    <w:rsid w:val="00EE67EC"/>
    <w:rsid w:val="00EE6846"/>
    <w:rsid w:val="00EE68AF"/>
    <w:rsid w:val="00EE6D44"/>
    <w:rsid w:val="00EE6F39"/>
    <w:rsid w:val="00EE7204"/>
    <w:rsid w:val="00EE72B3"/>
    <w:rsid w:val="00EE73A0"/>
    <w:rsid w:val="00EE76D0"/>
    <w:rsid w:val="00EE7DEC"/>
    <w:rsid w:val="00EF0FD5"/>
    <w:rsid w:val="00EF142C"/>
    <w:rsid w:val="00EF148E"/>
    <w:rsid w:val="00EF15D2"/>
    <w:rsid w:val="00EF18BA"/>
    <w:rsid w:val="00EF3539"/>
    <w:rsid w:val="00EF3D0F"/>
    <w:rsid w:val="00EF42B6"/>
    <w:rsid w:val="00EF446D"/>
    <w:rsid w:val="00EF5220"/>
    <w:rsid w:val="00EF5520"/>
    <w:rsid w:val="00EF619D"/>
    <w:rsid w:val="00EF734C"/>
    <w:rsid w:val="00EF7504"/>
    <w:rsid w:val="00EF7CC3"/>
    <w:rsid w:val="00EF7DF5"/>
    <w:rsid w:val="00F000EC"/>
    <w:rsid w:val="00F001FF"/>
    <w:rsid w:val="00F0055B"/>
    <w:rsid w:val="00F00D90"/>
    <w:rsid w:val="00F0152C"/>
    <w:rsid w:val="00F018C8"/>
    <w:rsid w:val="00F01B8C"/>
    <w:rsid w:val="00F02213"/>
    <w:rsid w:val="00F023CE"/>
    <w:rsid w:val="00F03F54"/>
    <w:rsid w:val="00F0432B"/>
    <w:rsid w:val="00F043E0"/>
    <w:rsid w:val="00F04C36"/>
    <w:rsid w:val="00F04C5F"/>
    <w:rsid w:val="00F04F6E"/>
    <w:rsid w:val="00F05166"/>
    <w:rsid w:val="00F05441"/>
    <w:rsid w:val="00F054BB"/>
    <w:rsid w:val="00F05DCB"/>
    <w:rsid w:val="00F05E1C"/>
    <w:rsid w:val="00F0734B"/>
    <w:rsid w:val="00F077E7"/>
    <w:rsid w:val="00F1008B"/>
    <w:rsid w:val="00F10869"/>
    <w:rsid w:val="00F10B76"/>
    <w:rsid w:val="00F11403"/>
    <w:rsid w:val="00F114DC"/>
    <w:rsid w:val="00F118AE"/>
    <w:rsid w:val="00F11D0D"/>
    <w:rsid w:val="00F12069"/>
    <w:rsid w:val="00F1230B"/>
    <w:rsid w:val="00F12BEF"/>
    <w:rsid w:val="00F1314D"/>
    <w:rsid w:val="00F13585"/>
    <w:rsid w:val="00F13B0D"/>
    <w:rsid w:val="00F13EF8"/>
    <w:rsid w:val="00F13F9A"/>
    <w:rsid w:val="00F142F8"/>
    <w:rsid w:val="00F143CA"/>
    <w:rsid w:val="00F14621"/>
    <w:rsid w:val="00F14A6B"/>
    <w:rsid w:val="00F1505B"/>
    <w:rsid w:val="00F15505"/>
    <w:rsid w:val="00F15BDE"/>
    <w:rsid w:val="00F16B6E"/>
    <w:rsid w:val="00F17296"/>
    <w:rsid w:val="00F175BF"/>
    <w:rsid w:val="00F21007"/>
    <w:rsid w:val="00F210E8"/>
    <w:rsid w:val="00F218B6"/>
    <w:rsid w:val="00F22335"/>
    <w:rsid w:val="00F2236F"/>
    <w:rsid w:val="00F23637"/>
    <w:rsid w:val="00F23D62"/>
    <w:rsid w:val="00F2402A"/>
    <w:rsid w:val="00F242ED"/>
    <w:rsid w:val="00F2498C"/>
    <w:rsid w:val="00F249A0"/>
    <w:rsid w:val="00F26056"/>
    <w:rsid w:val="00F260E8"/>
    <w:rsid w:val="00F262F6"/>
    <w:rsid w:val="00F278ED"/>
    <w:rsid w:val="00F27F7F"/>
    <w:rsid w:val="00F300F6"/>
    <w:rsid w:val="00F301BC"/>
    <w:rsid w:val="00F302E7"/>
    <w:rsid w:val="00F3073B"/>
    <w:rsid w:val="00F31023"/>
    <w:rsid w:val="00F313EA"/>
    <w:rsid w:val="00F31439"/>
    <w:rsid w:val="00F31A6A"/>
    <w:rsid w:val="00F31BE6"/>
    <w:rsid w:val="00F31C26"/>
    <w:rsid w:val="00F323F7"/>
    <w:rsid w:val="00F32866"/>
    <w:rsid w:val="00F331C7"/>
    <w:rsid w:val="00F33358"/>
    <w:rsid w:val="00F336AF"/>
    <w:rsid w:val="00F33FCD"/>
    <w:rsid w:val="00F33FF0"/>
    <w:rsid w:val="00F352AC"/>
    <w:rsid w:val="00F353FA"/>
    <w:rsid w:val="00F35C30"/>
    <w:rsid w:val="00F360A1"/>
    <w:rsid w:val="00F36615"/>
    <w:rsid w:val="00F3674F"/>
    <w:rsid w:val="00F369B5"/>
    <w:rsid w:val="00F36C4B"/>
    <w:rsid w:val="00F37108"/>
    <w:rsid w:val="00F37304"/>
    <w:rsid w:val="00F37908"/>
    <w:rsid w:val="00F37F0D"/>
    <w:rsid w:val="00F4011A"/>
    <w:rsid w:val="00F40566"/>
    <w:rsid w:val="00F40567"/>
    <w:rsid w:val="00F40D1D"/>
    <w:rsid w:val="00F4224B"/>
    <w:rsid w:val="00F433DF"/>
    <w:rsid w:val="00F43A17"/>
    <w:rsid w:val="00F447B1"/>
    <w:rsid w:val="00F448C6"/>
    <w:rsid w:val="00F44ED1"/>
    <w:rsid w:val="00F456D7"/>
    <w:rsid w:val="00F45F2B"/>
    <w:rsid w:val="00F46C16"/>
    <w:rsid w:val="00F471BB"/>
    <w:rsid w:val="00F47A66"/>
    <w:rsid w:val="00F47AB4"/>
    <w:rsid w:val="00F47EF4"/>
    <w:rsid w:val="00F50982"/>
    <w:rsid w:val="00F510BC"/>
    <w:rsid w:val="00F520E4"/>
    <w:rsid w:val="00F52168"/>
    <w:rsid w:val="00F531DB"/>
    <w:rsid w:val="00F53243"/>
    <w:rsid w:val="00F5327E"/>
    <w:rsid w:val="00F5385F"/>
    <w:rsid w:val="00F539DC"/>
    <w:rsid w:val="00F53B38"/>
    <w:rsid w:val="00F54E56"/>
    <w:rsid w:val="00F5504A"/>
    <w:rsid w:val="00F55556"/>
    <w:rsid w:val="00F566E8"/>
    <w:rsid w:val="00F56AAE"/>
    <w:rsid w:val="00F577C6"/>
    <w:rsid w:val="00F57AEF"/>
    <w:rsid w:val="00F57FE0"/>
    <w:rsid w:val="00F600A2"/>
    <w:rsid w:val="00F60703"/>
    <w:rsid w:val="00F60F99"/>
    <w:rsid w:val="00F610FB"/>
    <w:rsid w:val="00F615F1"/>
    <w:rsid w:val="00F6216E"/>
    <w:rsid w:val="00F621CA"/>
    <w:rsid w:val="00F62C42"/>
    <w:rsid w:val="00F6352B"/>
    <w:rsid w:val="00F63607"/>
    <w:rsid w:val="00F63BA5"/>
    <w:rsid w:val="00F63C33"/>
    <w:rsid w:val="00F63D18"/>
    <w:rsid w:val="00F63ED5"/>
    <w:rsid w:val="00F64015"/>
    <w:rsid w:val="00F6485C"/>
    <w:rsid w:val="00F64BE3"/>
    <w:rsid w:val="00F65E23"/>
    <w:rsid w:val="00F65ECB"/>
    <w:rsid w:val="00F65EE7"/>
    <w:rsid w:val="00F66A90"/>
    <w:rsid w:val="00F6701F"/>
    <w:rsid w:val="00F67025"/>
    <w:rsid w:val="00F67936"/>
    <w:rsid w:val="00F67C52"/>
    <w:rsid w:val="00F67F58"/>
    <w:rsid w:val="00F70287"/>
    <w:rsid w:val="00F7034A"/>
    <w:rsid w:val="00F70906"/>
    <w:rsid w:val="00F70C9A"/>
    <w:rsid w:val="00F70D9B"/>
    <w:rsid w:val="00F71009"/>
    <w:rsid w:val="00F710AB"/>
    <w:rsid w:val="00F72348"/>
    <w:rsid w:val="00F7276E"/>
    <w:rsid w:val="00F730E8"/>
    <w:rsid w:val="00F734FF"/>
    <w:rsid w:val="00F7371F"/>
    <w:rsid w:val="00F7411F"/>
    <w:rsid w:val="00F7479B"/>
    <w:rsid w:val="00F74A88"/>
    <w:rsid w:val="00F74C36"/>
    <w:rsid w:val="00F75032"/>
    <w:rsid w:val="00F758E1"/>
    <w:rsid w:val="00F759CB"/>
    <w:rsid w:val="00F75C83"/>
    <w:rsid w:val="00F75F10"/>
    <w:rsid w:val="00F75F30"/>
    <w:rsid w:val="00F76B07"/>
    <w:rsid w:val="00F76B0C"/>
    <w:rsid w:val="00F76B9B"/>
    <w:rsid w:val="00F76D98"/>
    <w:rsid w:val="00F76DBC"/>
    <w:rsid w:val="00F76FC3"/>
    <w:rsid w:val="00F80481"/>
    <w:rsid w:val="00F818E2"/>
    <w:rsid w:val="00F81C3B"/>
    <w:rsid w:val="00F81F10"/>
    <w:rsid w:val="00F82122"/>
    <w:rsid w:val="00F82327"/>
    <w:rsid w:val="00F827A1"/>
    <w:rsid w:val="00F830CA"/>
    <w:rsid w:val="00F83494"/>
    <w:rsid w:val="00F83941"/>
    <w:rsid w:val="00F83A1A"/>
    <w:rsid w:val="00F83A66"/>
    <w:rsid w:val="00F840ED"/>
    <w:rsid w:val="00F84A83"/>
    <w:rsid w:val="00F84CCC"/>
    <w:rsid w:val="00F850BB"/>
    <w:rsid w:val="00F85245"/>
    <w:rsid w:val="00F85797"/>
    <w:rsid w:val="00F85D2F"/>
    <w:rsid w:val="00F86E6D"/>
    <w:rsid w:val="00F905DD"/>
    <w:rsid w:val="00F90AB1"/>
    <w:rsid w:val="00F911DC"/>
    <w:rsid w:val="00F9142A"/>
    <w:rsid w:val="00F915FB"/>
    <w:rsid w:val="00F92508"/>
    <w:rsid w:val="00F92D46"/>
    <w:rsid w:val="00F93800"/>
    <w:rsid w:val="00F93D1E"/>
    <w:rsid w:val="00F93DE4"/>
    <w:rsid w:val="00F945B3"/>
    <w:rsid w:val="00F94E1F"/>
    <w:rsid w:val="00F9542D"/>
    <w:rsid w:val="00F957D8"/>
    <w:rsid w:val="00F959D1"/>
    <w:rsid w:val="00F95A8D"/>
    <w:rsid w:val="00F95C93"/>
    <w:rsid w:val="00F95D97"/>
    <w:rsid w:val="00F967E1"/>
    <w:rsid w:val="00F96942"/>
    <w:rsid w:val="00F97097"/>
    <w:rsid w:val="00F9729E"/>
    <w:rsid w:val="00F9767D"/>
    <w:rsid w:val="00F978FE"/>
    <w:rsid w:val="00F97FF3"/>
    <w:rsid w:val="00FA04EC"/>
    <w:rsid w:val="00FA06A2"/>
    <w:rsid w:val="00FA1071"/>
    <w:rsid w:val="00FA130E"/>
    <w:rsid w:val="00FA1A14"/>
    <w:rsid w:val="00FA1E7A"/>
    <w:rsid w:val="00FA20C7"/>
    <w:rsid w:val="00FA2462"/>
    <w:rsid w:val="00FA267C"/>
    <w:rsid w:val="00FA2A94"/>
    <w:rsid w:val="00FA390E"/>
    <w:rsid w:val="00FA4199"/>
    <w:rsid w:val="00FA4BEA"/>
    <w:rsid w:val="00FA503A"/>
    <w:rsid w:val="00FA57C0"/>
    <w:rsid w:val="00FA5F09"/>
    <w:rsid w:val="00FA68D7"/>
    <w:rsid w:val="00FA6939"/>
    <w:rsid w:val="00FA6E86"/>
    <w:rsid w:val="00FA6F56"/>
    <w:rsid w:val="00FA747D"/>
    <w:rsid w:val="00FA76B9"/>
    <w:rsid w:val="00FA76C0"/>
    <w:rsid w:val="00FA7B94"/>
    <w:rsid w:val="00FB078A"/>
    <w:rsid w:val="00FB16B2"/>
    <w:rsid w:val="00FB1C2F"/>
    <w:rsid w:val="00FB23E6"/>
    <w:rsid w:val="00FB2994"/>
    <w:rsid w:val="00FB3591"/>
    <w:rsid w:val="00FB46C8"/>
    <w:rsid w:val="00FB47F0"/>
    <w:rsid w:val="00FB4CC2"/>
    <w:rsid w:val="00FB529C"/>
    <w:rsid w:val="00FB53C0"/>
    <w:rsid w:val="00FB568F"/>
    <w:rsid w:val="00FB5DB1"/>
    <w:rsid w:val="00FB6895"/>
    <w:rsid w:val="00FB6A80"/>
    <w:rsid w:val="00FB734C"/>
    <w:rsid w:val="00FB7740"/>
    <w:rsid w:val="00FB7789"/>
    <w:rsid w:val="00FB7E43"/>
    <w:rsid w:val="00FB7F1B"/>
    <w:rsid w:val="00FC011F"/>
    <w:rsid w:val="00FC03A6"/>
    <w:rsid w:val="00FC073C"/>
    <w:rsid w:val="00FC0E5D"/>
    <w:rsid w:val="00FC10A0"/>
    <w:rsid w:val="00FC13F5"/>
    <w:rsid w:val="00FC17E6"/>
    <w:rsid w:val="00FC1A17"/>
    <w:rsid w:val="00FC1A4A"/>
    <w:rsid w:val="00FC1A85"/>
    <w:rsid w:val="00FC29DB"/>
    <w:rsid w:val="00FC2EF7"/>
    <w:rsid w:val="00FC333F"/>
    <w:rsid w:val="00FC3EA9"/>
    <w:rsid w:val="00FC4027"/>
    <w:rsid w:val="00FC44C9"/>
    <w:rsid w:val="00FC4B78"/>
    <w:rsid w:val="00FC4F2A"/>
    <w:rsid w:val="00FC53E8"/>
    <w:rsid w:val="00FC552D"/>
    <w:rsid w:val="00FC5D3B"/>
    <w:rsid w:val="00FC603E"/>
    <w:rsid w:val="00FC6565"/>
    <w:rsid w:val="00FC66DE"/>
    <w:rsid w:val="00FC6E71"/>
    <w:rsid w:val="00FC6F8B"/>
    <w:rsid w:val="00FC72BA"/>
    <w:rsid w:val="00FC794E"/>
    <w:rsid w:val="00FD0654"/>
    <w:rsid w:val="00FD0C9A"/>
    <w:rsid w:val="00FD0F65"/>
    <w:rsid w:val="00FD0F9C"/>
    <w:rsid w:val="00FD1362"/>
    <w:rsid w:val="00FD1D36"/>
    <w:rsid w:val="00FD1DD8"/>
    <w:rsid w:val="00FD205E"/>
    <w:rsid w:val="00FD2399"/>
    <w:rsid w:val="00FD2675"/>
    <w:rsid w:val="00FD30CC"/>
    <w:rsid w:val="00FD3DBE"/>
    <w:rsid w:val="00FD4915"/>
    <w:rsid w:val="00FD53C5"/>
    <w:rsid w:val="00FD546E"/>
    <w:rsid w:val="00FD5AC4"/>
    <w:rsid w:val="00FD5C06"/>
    <w:rsid w:val="00FD6080"/>
    <w:rsid w:val="00FD678F"/>
    <w:rsid w:val="00FD7714"/>
    <w:rsid w:val="00FD773F"/>
    <w:rsid w:val="00FD7D7C"/>
    <w:rsid w:val="00FE039A"/>
    <w:rsid w:val="00FE1A61"/>
    <w:rsid w:val="00FE1ABA"/>
    <w:rsid w:val="00FE2107"/>
    <w:rsid w:val="00FE24D4"/>
    <w:rsid w:val="00FE25F5"/>
    <w:rsid w:val="00FE2737"/>
    <w:rsid w:val="00FE2966"/>
    <w:rsid w:val="00FE2C57"/>
    <w:rsid w:val="00FE2EB5"/>
    <w:rsid w:val="00FE2FAA"/>
    <w:rsid w:val="00FE31B5"/>
    <w:rsid w:val="00FE3B93"/>
    <w:rsid w:val="00FE3F2A"/>
    <w:rsid w:val="00FE568C"/>
    <w:rsid w:val="00FE597D"/>
    <w:rsid w:val="00FE59E8"/>
    <w:rsid w:val="00FE5DCB"/>
    <w:rsid w:val="00FE6047"/>
    <w:rsid w:val="00FE659D"/>
    <w:rsid w:val="00FE6B98"/>
    <w:rsid w:val="00FE6D1D"/>
    <w:rsid w:val="00FE6D29"/>
    <w:rsid w:val="00FE76F3"/>
    <w:rsid w:val="00FE792F"/>
    <w:rsid w:val="00FE7F54"/>
    <w:rsid w:val="00FF02D4"/>
    <w:rsid w:val="00FF13ED"/>
    <w:rsid w:val="00FF249B"/>
    <w:rsid w:val="00FF24C3"/>
    <w:rsid w:val="00FF2AC7"/>
    <w:rsid w:val="00FF2FDE"/>
    <w:rsid w:val="00FF353F"/>
    <w:rsid w:val="00FF368D"/>
    <w:rsid w:val="00FF3802"/>
    <w:rsid w:val="00FF3A3A"/>
    <w:rsid w:val="00FF4094"/>
    <w:rsid w:val="00FF422F"/>
    <w:rsid w:val="00FF43EF"/>
    <w:rsid w:val="00FF4436"/>
    <w:rsid w:val="00FF4A39"/>
    <w:rsid w:val="00FF520C"/>
    <w:rsid w:val="00FF54E2"/>
    <w:rsid w:val="00FF6A2C"/>
    <w:rsid w:val="00FF6D6B"/>
    <w:rsid w:val="00FF70E3"/>
    <w:rsid w:val="00FF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2496C"/>
  <w15:docId w15:val="{4B56A630-3BA5-4FB2-9025-82163AF3B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4E5DF0"/>
    <w:pPr>
      <w:ind w:left="720"/>
      <w:contextualSpacing/>
    </w:pPr>
  </w:style>
  <w:style w:type="table" w:styleId="a4">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376D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D90"/>
  </w:style>
  <w:style w:type="paragraph" w:styleId="a7">
    <w:name w:val="footer"/>
    <w:basedOn w:val="a"/>
    <w:link w:val="a8"/>
    <w:uiPriority w:val="99"/>
    <w:semiHidden/>
    <w:unhideWhenUsed/>
    <w:rsid w:val="00376D9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76D90"/>
  </w:style>
  <w:style w:type="paragraph" w:customStyle="1" w:styleId="ConsPlusTitle">
    <w:name w:val="ConsPlusTitle"/>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9">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0076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a">
    <w:name w:val="Акты"/>
    <w:basedOn w:val="a"/>
    <w:link w:val="ab"/>
    <w:qFormat/>
    <w:rsid w:val="00376C36"/>
    <w:pPr>
      <w:suppressAutoHyphens/>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b">
    <w:name w:val="Акты Знак"/>
    <w:link w:val="aa"/>
    <w:locked/>
    <w:rsid w:val="00376C36"/>
    <w:rPr>
      <w:rFonts w:ascii="Times New Roman" w:eastAsia="Times New Roman" w:hAnsi="Times New Roman" w:cs="Times New Roman"/>
      <w:sz w:val="28"/>
      <w:szCs w:val="28"/>
      <w:lang w:eastAsia="ru-RU"/>
    </w:rPr>
  </w:style>
  <w:style w:type="character" w:customStyle="1" w:styleId="ConsPlusNormal0">
    <w:name w:val="ConsPlusNormal Знак"/>
    <w:basedOn w:val="a0"/>
    <w:link w:val="ConsPlusNormal"/>
    <w:locked/>
    <w:rsid w:val="00855E99"/>
    <w:rPr>
      <w:rFonts w:ascii="Arial" w:eastAsia="Times New Roman" w:hAnsi="Arial" w:cs="Arial"/>
      <w:sz w:val="20"/>
      <w:szCs w:val="20"/>
      <w:lang w:eastAsia="ru-RU"/>
    </w:rPr>
  </w:style>
  <w:style w:type="character" w:styleId="ac">
    <w:name w:val="Hyperlink"/>
    <w:basedOn w:val="a0"/>
    <w:uiPriority w:val="99"/>
    <w:semiHidden/>
    <w:unhideWhenUsed/>
    <w:rsid w:val="00242848"/>
    <w:rPr>
      <w:color w:val="0000FF"/>
      <w:u w:val="single"/>
    </w:rPr>
  </w:style>
  <w:style w:type="character" w:customStyle="1" w:styleId="blk">
    <w:name w:val="blk"/>
    <w:basedOn w:val="a0"/>
    <w:rsid w:val="00C43ABB"/>
  </w:style>
  <w:style w:type="paragraph" w:customStyle="1" w:styleId="s1">
    <w:name w:val="s_1"/>
    <w:basedOn w:val="a"/>
    <w:rsid w:val="009C5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9C56AF"/>
    <w:rPr>
      <w:i/>
      <w:iCs/>
    </w:rPr>
  </w:style>
  <w:style w:type="character" w:customStyle="1" w:styleId="FontStyle14">
    <w:name w:val="Font Style14"/>
    <w:rsid w:val="00961116"/>
    <w:rPr>
      <w:rFonts w:ascii="Times New Roman" w:hAnsi="Times New Roman" w:cs="Times New Roman"/>
      <w:sz w:val="22"/>
      <w:szCs w:val="22"/>
    </w:rPr>
  </w:style>
  <w:style w:type="paragraph" w:customStyle="1" w:styleId="headertext">
    <w:name w:val="header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A74AD"/>
  </w:style>
  <w:style w:type="paragraph" w:customStyle="1" w:styleId="NumberAndDate">
    <w:name w:val="NumberAndDate"/>
    <w:aliases w:val="!Дата и Номер"/>
    <w:qFormat/>
    <w:rsid w:val="007C43C4"/>
    <w:pPr>
      <w:spacing w:after="0" w:line="240" w:lineRule="auto"/>
      <w:jc w:val="center"/>
    </w:pPr>
    <w:rPr>
      <w:rFonts w:ascii="Arial" w:eastAsia="Times New Roman" w:hAnsi="Arial" w:cs="Arial"/>
      <w:bCs/>
      <w:kern w:val="28"/>
      <w:sz w:val="24"/>
      <w:szCs w:val="32"/>
      <w:lang w:eastAsia="ru-RU"/>
    </w:rPr>
  </w:style>
  <w:style w:type="character" w:customStyle="1" w:styleId="rserrmark1">
    <w:name w:val="rs_err_mark1"/>
    <w:basedOn w:val="a0"/>
    <w:rsid w:val="002F46FC"/>
    <w:rPr>
      <w:color w:val="FF0000"/>
    </w:rPr>
  </w:style>
  <w:style w:type="paragraph" w:styleId="ae">
    <w:name w:val="Balloon Text"/>
    <w:basedOn w:val="a"/>
    <w:link w:val="af"/>
    <w:uiPriority w:val="99"/>
    <w:semiHidden/>
    <w:unhideWhenUsed/>
    <w:rsid w:val="003B68B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B68B9"/>
    <w:rPr>
      <w:rFonts w:ascii="Segoe UI" w:hAnsi="Segoe UI" w:cs="Segoe UI"/>
      <w:sz w:val="18"/>
      <w:szCs w:val="18"/>
    </w:rPr>
  </w:style>
  <w:style w:type="character" w:customStyle="1" w:styleId="nobr">
    <w:name w:val="nobr"/>
    <w:basedOn w:val="a0"/>
    <w:rsid w:val="00FA6939"/>
  </w:style>
  <w:style w:type="character" w:customStyle="1" w:styleId="x1a">
    <w:name w:val="x1a"/>
    <w:basedOn w:val="a0"/>
    <w:rsid w:val="002552DD"/>
  </w:style>
  <w:style w:type="paragraph" w:customStyle="1" w:styleId="ConsNormal">
    <w:name w:val="ConsNormal"/>
    <w:rsid w:val="00CF45A6"/>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c">
    <w:name w:val="pc"/>
    <w:basedOn w:val="a"/>
    <w:rsid w:val="003831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сновной текст_"/>
    <w:link w:val="21"/>
    <w:rsid w:val="00B314EC"/>
    <w:rPr>
      <w:sz w:val="21"/>
      <w:szCs w:val="21"/>
      <w:shd w:val="clear" w:color="auto" w:fill="FFFFFF"/>
    </w:rPr>
  </w:style>
  <w:style w:type="paragraph" w:customStyle="1" w:styleId="21">
    <w:name w:val="Основной текст2"/>
    <w:basedOn w:val="a"/>
    <w:link w:val="af0"/>
    <w:rsid w:val="00B314EC"/>
    <w:pPr>
      <w:shd w:val="clear" w:color="auto" w:fill="FFFFFF"/>
      <w:spacing w:after="300" w:line="0" w:lineRule="atLeast"/>
      <w:ind w:hanging="400"/>
    </w:pPr>
    <w:rPr>
      <w:sz w:val="21"/>
      <w:szCs w:val="21"/>
    </w:rPr>
  </w:style>
  <w:style w:type="character" w:customStyle="1" w:styleId="22">
    <w:name w:val="Заголовок №2_"/>
    <w:link w:val="23"/>
    <w:rsid w:val="00B314EC"/>
    <w:rPr>
      <w:sz w:val="21"/>
      <w:szCs w:val="21"/>
      <w:shd w:val="clear" w:color="auto" w:fill="FFFFFF"/>
    </w:rPr>
  </w:style>
  <w:style w:type="paragraph" w:customStyle="1" w:styleId="23">
    <w:name w:val="Заголовок №2"/>
    <w:basedOn w:val="a"/>
    <w:link w:val="22"/>
    <w:rsid w:val="00B314EC"/>
    <w:pPr>
      <w:shd w:val="clear" w:color="auto" w:fill="FFFFFF"/>
      <w:spacing w:before="540" w:after="300" w:line="0" w:lineRule="atLeast"/>
      <w:outlineLvl w:val="1"/>
    </w:pPr>
    <w:rPr>
      <w:sz w:val="21"/>
      <w:szCs w:val="21"/>
    </w:rPr>
  </w:style>
  <w:style w:type="character" w:customStyle="1" w:styleId="24">
    <w:name w:val="Основной текст (2)_"/>
    <w:basedOn w:val="a0"/>
    <w:link w:val="25"/>
    <w:rsid w:val="00423010"/>
    <w:rPr>
      <w:rFonts w:ascii="Times New Roman" w:eastAsia="Times New Roman" w:hAnsi="Times New Roman" w:cs="Times New Roman"/>
      <w:shd w:val="clear" w:color="auto" w:fill="FFFFFF"/>
    </w:rPr>
  </w:style>
  <w:style w:type="paragraph" w:customStyle="1" w:styleId="25">
    <w:name w:val="Основной текст (2)"/>
    <w:basedOn w:val="a"/>
    <w:link w:val="24"/>
    <w:rsid w:val="00423010"/>
    <w:pPr>
      <w:widowControl w:val="0"/>
      <w:shd w:val="clear" w:color="auto" w:fill="FFFFFF"/>
      <w:spacing w:before="1200" w:after="600" w:line="0" w:lineRule="atLeast"/>
      <w:ind w:hanging="360"/>
    </w:pPr>
    <w:rPr>
      <w:rFonts w:ascii="Times New Roman" w:eastAsia="Times New Roman" w:hAnsi="Times New Roman" w:cs="Times New Roman"/>
    </w:rPr>
  </w:style>
  <w:style w:type="paragraph" w:customStyle="1" w:styleId="Standard">
    <w:name w:val="Standard"/>
    <w:rsid w:val="00423010"/>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Textbody">
    <w:name w:val="Text body"/>
    <w:basedOn w:val="Standard"/>
    <w:rsid w:val="00423010"/>
    <w:pPr>
      <w:spacing w:after="120"/>
    </w:pPr>
  </w:style>
  <w:style w:type="paragraph" w:styleId="af1">
    <w:name w:val="Plain Text"/>
    <w:basedOn w:val="a"/>
    <w:link w:val="af2"/>
    <w:rsid w:val="00A045C3"/>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A045C3"/>
    <w:rPr>
      <w:rFonts w:ascii="Courier New" w:eastAsia="Times New Roman" w:hAnsi="Courier New" w:cs="Courier New"/>
      <w:sz w:val="20"/>
      <w:szCs w:val="20"/>
      <w:lang w:eastAsia="ru-RU"/>
    </w:rPr>
  </w:style>
  <w:style w:type="paragraph" w:customStyle="1" w:styleId="af3">
    <w:name w:val="Знак Знак Знак Знак"/>
    <w:basedOn w:val="a"/>
    <w:rsid w:val="00C20488"/>
    <w:pPr>
      <w:spacing w:after="160" w:line="240" w:lineRule="exact"/>
    </w:pPr>
    <w:rPr>
      <w:rFonts w:ascii="Verdana" w:eastAsia="Times New Roman" w:hAnsi="Verdana" w:cs="Times New Roman"/>
      <w:sz w:val="20"/>
      <w:szCs w:val="20"/>
      <w:lang w:val="en-US"/>
    </w:rPr>
  </w:style>
  <w:style w:type="paragraph" w:customStyle="1" w:styleId="11">
    <w:name w:val="Основной текст1"/>
    <w:basedOn w:val="a"/>
    <w:rsid w:val="00B80993"/>
    <w:pPr>
      <w:shd w:val="clear" w:color="auto" w:fill="FFFFFF"/>
      <w:spacing w:after="0" w:line="240" w:lineRule="atLeast"/>
    </w:pPr>
    <w:rPr>
      <w:sz w:val="24"/>
      <w:szCs w:val="24"/>
    </w:rPr>
  </w:style>
  <w:style w:type="paragraph" w:styleId="HTML">
    <w:name w:val="HTML Preformatted"/>
    <w:basedOn w:val="a"/>
    <w:link w:val="HTML0"/>
    <w:uiPriority w:val="99"/>
    <w:semiHidden/>
    <w:unhideWhenUsed/>
    <w:rsid w:val="00873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735E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572">
      <w:bodyDiv w:val="1"/>
      <w:marLeft w:val="0"/>
      <w:marRight w:val="0"/>
      <w:marTop w:val="0"/>
      <w:marBottom w:val="0"/>
      <w:divBdr>
        <w:top w:val="none" w:sz="0" w:space="0" w:color="auto"/>
        <w:left w:val="none" w:sz="0" w:space="0" w:color="auto"/>
        <w:bottom w:val="none" w:sz="0" w:space="0" w:color="auto"/>
        <w:right w:val="none" w:sz="0" w:space="0" w:color="auto"/>
      </w:divBdr>
    </w:div>
    <w:div w:id="86732354">
      <w:bodyDiv w:val="1"/>
      <w:marLeft w:val="0"/>
      <w:marRight w:val="0"/>
      <w:marTop w:val="0"/>
      <w:marBottom w:val="0"/>
      <w:divBdr>
        <w:top w:val="none" w:sz="0" w:space="0" w:color="auto"/>
        <w:left w:val="none" w:sz="0" w:space="0" w:color="auto"/>
        <w:bottom w:val="none" w:sz="0" w:space="0" w:color="auto"/>
        <w:right w:val="none" w:sz="0" w:space="0" w:color="auto"/>
      </w:divBdr>
      <w:divsChild>
        <w:div w:id="808981992">
          <w:marLeft w:val="0"/>
          <w:marRight w:val="0"/>
          <w:marTop w:val="0"/>
          <w:marBottom w:val="0"/>
          <w:divBdr>
            <w:top w:val="none" w:sz="0" w:space="0" w:color="auto"/>
            <w:left w:val="none" w:sz="0" w:space="0" w:color="auto"/>
            <w:bottom w:val="none" w:sz="0" w:space="0" w:color="auto"/>
            <w:right w:val="none" w:sz="0" w:space="0" w:color="auto"/>
          </w:divBdr>
        </w:div>
      </w:divsChild>
    </w:div>
    <w:div w:id="97991441">
      <w:bodyDiv w:val="1"/>
      <w:marLeft w:val="0"/>
      <w:marRight w:val="0"/>
      <w:marTop w:val="0"/>
      <w:marBottom w:val="0"/>
      <w:divBdr>
        <w:top w:val="none" w:sz="0" w:space="0" w:color="auto"/>
        <w:left w:val="none" w:sz="0" w:space="0" w:color="auto"/>
        <w:bottom w:val="none" w:sz="0" w:space="0" w:color="auto"/>
        <w:right w:val="none" w:sz="0" w:space="0" w:color="auto"/>
      </w:divBdr>
    </w:div>
    <w:div w:id="108862187">
      <w:bodyDiv w:val="1"/>
      <w:marLeft w:val="0"/>
      <w:marRight w:val="0"/>
      <w:marTop w:val="0"/>
      <w:marBottom w:val="0"/>
      <w:divBdr>
        <w:top w:val="none" w:sz="0" w:space="0" w:color="auto"/>
        <w:left w:val="none" w:sz="0" w:space="0" w:color="auto"/>
        <w:bottom w:val="none" w:sz="0" w:space="0" w:color="auto"/>
        <w:right w:val="none" w:sz="0" w:space="0" w:color="auto"/>
      </w:divBdr>
      <w:divsChild>
        <w:div w:id="1705328705">
          <w:marLeft w:val="0"/>
          <w:marRight w:val="0"/>
          <w:marTop w:val="0"/>
          <w:marBottom w:val="0"/>
          <w:divBdr>
            <w:top w:val="none" w:sz="0" w:space="0" w:color="auto"/>
            <w:left w:val="none" w:sz="0" w:space="0" w:color="auto"/>
            <w:bottom w:val="none" w:sz="0" w:space="0" w:color="auto"/>
            <w:right w:val="none" w:sz="0" w:space="0" w:color="auto"/>
          </w:divBdr>
        </w:div>
      </w:divsChild>
    </w:div>
    <w:div w:id="129173431">
      <w:bodyDiv w:val="1"/>
      <w:marLeft w:val="0"/>
      <w:marRight w:val="0"/>
      <w:marTop w:val="0"/>
      <w:marBottom w:val="0"/>
      <w:divBdr>
        <w:top w:val="none" w:sz="0" w:space="0" w:color="auto"/>
        <w:left w:val="none" w:sz="0" w:space="0" w:color="auto"/>
        <w:bottom w:val="none" w:sz="0" w:space="0" w:color="auto"/>
        <w:right w:val="none" w:sz="0" w:space="0" w:color="auto"/>
      </w:divBdr>
      <w:divsChild>
        <w:div w:id="209613998">
          <w:marLeft w:val="0"/>
          <w:marRight w:val="0"/>
          <w:marTop w:val="0"/>
          <w:marBottom w:val="0"/>
          <w:divBdr>
            <w:top w:val="none" w:sz="0" w:space="0" w:color="auto"/>
            <w:left w:val="none" w:sz="0" w:space="0" w:color="auto"/>
            <w:bottom w:val="none" w:sz="0" w:space="0" w:color="auto"/>
            <w:right w:val="none" w:sz="0" w:space="0" w:color="auto"/>
          </w:divBdr>
        </w:div>
        <w:div w:id="921530439">
          <w:marLeft w:val="0"/>
          <w:marRight w:val="0"/>
          <w:marTop w:val="0"/>
          <w:marBottom w:val="0"/>
          <w:divBdr>
            <w:top w:val="none" w:sz="0" w:space="0" w:color="auto"/>
            <w:left w:val="none" w:sz="0" w:space="0" w:color="auto"/>
            <w:bottom w:val="none" w:sz="0" w:space="0" w:color="auto"/>
            <w:right w:val="none" w:sz="0" w:space="0" w:color="auto"/>
          </w:divBdr>
        </w:div>
        <w:div w:id="993682669">
          <w:marLeft w:val="0"/>
          <w:marRight w:val="0"/>
          <w:marTop w:val="0"/>
          <w:marBottom w:val="0"/>
          <w:divBdr>
            <w:top w:val="none" w:sz="0" w:space="0" w:color="auto"/>
            <w:left w:val="none" w:sz="0" w:space="0" w:color="auto"/>
            <w:bottom w:val="none" w:sz="0" w:space="0" w:color="auto"/>
            <w:right w:val="none" w:sz="0" w:space="0" w:color="auto"/>
          </w:divBdr>
        </w:div>
        <w:div w:id="1383019730">
          <w:marLeft w:val="0"/>
          <w:marRight w:val="0"/>
          <w:marTop w:val="0"/>
          <w:marBottom w:val="0"/>
          <w:divBdr>
            <w:top w:val="none" w:sz="0" w:space="0" w:color="auto"/>
            <w:left w:val="none" w:sz="0" w:space="0" w:color="auto"/>
            <w:bottom w:val="none" w:sz="0" w:space="0" w:color="auto"/>
            <w:right w:val="none" w:sz="0" w:space="0" w:color="auto"/>
          </w:divBdr>
        </w:div>
        <w:div w:id="1815171905">
          <w:marLeft w:val="0"/>
          <w:marRight w:val="0"/>
          <w:marTop w:val="0"/>
          <w:marBottom w:val="0"/>
          <w:divBdr>
            <w:top w:val="none" w:sz="0" w:space="0" w:color="auto"/>
            <w:left w:val="none" w:sz="0" w:space="0" w:color="auto"/>
            <w:bottom w:val="none" w:sz="0" w:space="0" w:color="auto"/>
            <w:right w:val="none" w:sz="0" w:space="0" w:color="auto"/>
          </w:divBdr>
        </w:div>
        <w:div w:id="1818178756">
          <w:marLeft w:val="0"/>
          <w:marRight w:val="0"/>
          <w:marTop w:val="0"/>
          <w:marBottom w:val="0"/>
          <w:divBdr>
            <w:top w:val="none" w:sz="0" w:space="0" w:color="auto"/>
            <w:left w:val="none" w:sz="0" w:space="0" w:color="auto"/>
            <w:bottom w:val="none" w:sz="0" w:space="0" w:color="auto"/>
            <w:right w:val="none" w:sz="0" w:space="0" w:color="auto"/>
          </w:divBdr>
        </w:div>
        <w:div w:id="1878815347">
          <w:marLeft w:val="0"/>
          <w:marRight w:val="0"/>
          <w:marTop w:val="0"/>
          <w:marBottom w:val="0"/>
          <w:divBdr>
            <w:top w:val="none" w:sz="0" w:space="0" w:color="auto"/>
            <w:left w:val="none" w:sz="0" w:space="0" w:color="auto"/>
            <w:bottom w:val="none" w:sz="0" w:space="0" w:color="auto"/>
            <w:right w:val="none" w:sz="0" w:space="0" w:color="auto"/>
          </w:divBdr>
          <w:divsChild>
            <w:div w:id="1963412411">
              <w:marLeft w:val="0"/>
              <w:marRight w:val="0"/>
              <w:marTop w:val="0"/>
              <w:marBottom w:val="0"/>
              <w:divBdr>
                <w:top w:val="none" w:sz="0" w:space="0" w:color="auto"/>
                <w:left w:val="none" w:sz="0" w:space="0" w:color="auto"/>
                <w:bottom w:val="none" w:sz="0" w:space="0" w:color="auto"/>
                <w:right w:val="none" w:sz="0" w:space="0" w:color="auto"/>
              </w:divBdr>
            </w:div>
          </w:divsChild>
        </w:div>
        <w:div w:id="1957102647">
          <w:marLeft w:val="0"/>
          <w:marRight w:val="0"/>
          <w:marTop w:val="0"/>
          <w:marBottom w:val="0"/>
          <w:divBdr>
            <w:top w:val="none" w:sz="0" w:space="0" w:color="auto"/>
            <w:left w:val="none" w:sz="0" w:space="0" w:color="auto"/>
            <w:bottom w:val="none" w:sz="0" w:space="0" w:color="auto"/>
            <w:right w:val="none" w:sz="0" w:space="0" w:color="auto"/>
          </w:divBdr>
        </w:div>
        <w:div w:id="2070374978">
          <w:marLeft w:val="0"/>
          <w:marRight w:val="0"/>
          <w:marTop w:val="0"/>
          <w:marBottom w:val="0"/>
          <w:divBdr>
            <w:top w:val="none" w:sz="0" w:space="0" w:color="auto"/>
            <w:left w:val="none" w:sz="0" w:space="0" w:color="auto"/>
            <w:bottom w:val="none" w:sz="0" w:space="0" w:color="auto"/>
            <w:right w:val="none" w:sz="0" w:space="0" w:color="auto"/>
          </w:divBdr>
        </w:div>
        <w:div w:id="2139716323">
          <w:marLeft w:val="0"/>
          <w:marRight w:val="0"/>
          <w:marTop w:val="0"/>
          <w:marBottom w:val="0"/>
          <w:divBdr>
            <w:top w:val="none" w:sz="0" w:space="0" w:color="auto"/>
            <w:left w:val="none" w:sz="0" w:space="0" w:color="auto"/>
            <w:bottom w:val="none" w:sz="0" w:space="0" w:color="auto"/>
            <w:right w:val="none" w:sz="0" w:space="0" w:color="auto"/>
          </w:divBdr>
          <w:divsChild>
            <w:div w:id="109937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7070">
      <w:bodyDiv w:val="1"/>
      <w:marLeft w:val="0"/>
      <w:marRight w:val="0"/>
      <w:marTop w:val="0"/>
      <w:marBottom w:val="0"/>
      <w:divBdr>
        <w:top w:val="none" w:sz="0" w:space="0" w:color="auto"/>
        <w:left w:val="none" w:sz="0" w:space="0" w:color="auto"/>
        <w:bottom w:val="none" w:sz="0" w:space="0" w:color="auto"/>
        <w:right w:val="none" w:sz="0" w:space="0" w:color="auto"/>
      </w:divBdr>
    </w:div>
    <w:div w:id="231502063">
      <w:bodyDiv w:val="1"/>
      <w:marLeft w:val="0"/>
      <w:marRight w:val="0"/>
      <w:marTop w:val="0"/>
      <w:marBottom w:val="0"/>
      <w:divBdr>
        <w:top w:val="none" w:sz="0" w:space="0" w:color="auto"/>
        <w:left w:val="none" w:sz="0" w:space="0" w:color="auto"/>
        <w:bottom w:val="none" w:sz="0" w:space="0" w:color="auto"/>
        <w:right w:val="none" w:sz="0" w:space="0" w:color="auto"/>
      </w:divBdr>
    </w:div>
    <w:div w:id="252210075">
      <w:bodyDiv w:val="1"/>
      <w:marLeft w:val="0"/>
      <w:marRight w:val="0"/>
      <w:marTop w:val="0"/>
      <w:marBottom w:val="0"/>
      <w:divBdr>
        <w:top w:val="none" w:sz="0" w:space="0" w:color="auto"/>
        <w:left w:val="none" w:sz="0" w:space="0" w:color="auto"/>
        <w:bottom w:val="none" w:sz="0" w:space="0" w:color="auto"/>
        <w:right w:val="none" w:sz="0" w:space="0" w:color="auto"/>
      </w:divBdr>
    </w:div>
    <w:div w:id="288366595">
      <w:bodyDiv w:val="1"/>
      <w:marLeft w:val="0"/>
      <w:marRight w:val="0"/>
      <w:marTop w:val="0"/>
      <w:marBottom w:val="0"/>
      <w:divBdr>
        <w:top w:val="none" w:sz="0" w:space="0" w:color="auto"/>
        <w:left w:val="none" w:sz="0" w:space="0" w:color="auto"/>
        <w:bottom w:val="none" w:sz="0" w:space="0" w:color="auto"/>
        <w:right w:val="none" w:sz="0" w:space="0" w:color="auto"/>
      </w:divBdr>
      <w:divsChild>
        <w:div w:id="1433554636">
          <w:marLeft w:val="0"/>
          <w:marRight w:val="0"/>
          <w:marTop w:val="0"/>
          <w:marBottom w:val="0"/>
          <w:divBdr>
            <w:top w:val="none" w:sz="0" w:space="0" w:color="auto"/>
            <w:left w:val="none" w:sz="0" w:space="0" w:color="auto"/>
            <w:bottom w:val="none" w:sz="0" w:space="0" w:color="auto"/>
            <w:right w:val="none" w:sz="0" w:space="0" w:color="auto"/>
          </w:divBdr>
        </w:div>
      </w:divsChild>
    </w:div>
    <w:div w:id="299577103">
      <w:bodyDiv w:val="1"/>
      <w:marLeft w:val="0"/>
      <w:marRight w:val="0"/>
      <w:marTop w:val="0"/>
      <w:marBottom w:val="0"/>
      <w:divBdr>
        <w:top w:val="none" w:sz="0" w:space="0" w:color="auto"/>
        <w:left w:val="none" w:sz="0" w:space="0" w:color="auto"/>
        <w:bottom w:val="none" w:sz="0" w:space="0" w:color="auto"/>
        <w:right w:val="none" w:sz="0" w:space="0" w:color="auto"/>
      </w:divBdr>
    </w:div>
    <w:div w:id="323631279">
      <w:bodyDiv w:val="1"/>
      <w:marLeft w:val="0"/>
      <w:marRight w:val="0"/>
      <w:marTop w:val="0"/>
      <w:marBottom w:val="0"/>
      <w:divBdr>
        <w:top w:val="none" w:sz="0" w:space="0" w:color="auto"/>
        <w:left w:val="none" w:sz="0" w:space="0" w:color="auto"/>
        <w:bottom w:val="none" w:sz="0" w:space="0" w:color="auto"/>
        <w:right w:val="none" w:sz="0" w:space="0" w:color="auto"/>
      </w:divBdr>
    </w:div>
    <w:div w:id="330446155">
      <w:bodyDiv w:val="1"/>
      <w:marLeft w:val="0"/>
      <w:marRight w:val="0"/>
      <w:marTop w:val="0"/>
      <w:marBottom w:val="0"/>
      <w:divBdr>
        <w:top w:val="none" w:sz="0" w:space="0" w:color="auto"/>
        <w:left w:val="none" w:sz="0" w:space="0" w:color="auto"/>
        <w:bottom w:val="none" w:sz="0" w:space="0" w:color="auto"/>
        <w:right w:val="none" w:sz="0" w:space="0" w:color="auto"/>
      </w:divBdr>
      <w:divsChild>
        <w:div w:id="1311641932">
          <w:marLeft w:val="0"/>
          <w:marRight w:val="0"/>
          <w:marTop w:val="0"/>
          <w:marBottom w:val="0"/>
          <w:divBdr>
            <w:top w:val="none" w:sz="0" w:space="0" w:color="auto"/>
            <w:left w:val="none" w:sz="0" w:space="0" w:color="auto"/>
            <w:bottom w:val="none" w:sz="0" w:space="0" w:color="auto"/>
            <w:right w:val="none" w:sz="0" w:space="0" w:color="auto"/>
          </w:divBdr>
          <w:divsChild>
            <w:div w:id="502742319">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403796192">
      <w:bodyDiv w:val="1"/>
      <w:marLeft w:val="0"/>
      <w:marRight w:val="0"/>
      <w:marTop w:val="0"/>
      <w:marBottom w:val="0"/>
      <w:divBdr>
        <w:top w:val="none" w:sz="0" w:space="0" w:color="auto"/>
        <w:left w:val="none" w:sz="0" w:space="0" w:color="auto"/>
        <w:bottom w:val="none" w:sz="0" w:space="0" w:color="auto"/>
        <w:right w:val="none" w:sz="0" w:space="0" w:color="auto"/>
      </w:divBdr>
    </w:div>
    <w:div w:id="451633958">
      <w:bodyDiv w:val="1"/>
      <w:marLeft w:val="0"/>
      <w:marRight w:val="0"/>
      <w:marTop w:val="0"/>
      <w:marBottom w:val="0"/>
      <w:divBdr>
        <w:top w:val="none" w:sz="0" w:space="0" w:color="auto"/>
        <w:left w:val="none" w:sz="0" w:space="0" w:color="auto"/>
        <w:bottom w:val="none" w:sz="0" w:space="0" w:color="auto"/>
        <w:right w:val="none" w:sz="0" w:space="0" w:color="auto"/>
      </w:divBdr>
    </w:div>
    <w:div w:id="523401689">
      <w:bodyDiv w:val="1"/>
      <w:marLeft w:val="0"/>
      <w:marRight w:val="0"/>
      <w:marTop w:val="0"/>
      <w:marBottom w:val="0"/>
      <w:divBdr>
        <w:top w:val="none" w:sz="0" w:space="0" w:color="auto"/>
        <w:left w:val="none" w:sz="0" w:space="0" w:color="auto"/>
        <w:bottom w:val="none" w:sz="0" w:space="0" w:color="auto"/>
        <w:right w:val="none" w:sz="0" w:space="0" w:color="auto"/>
      </w:divBdr>
    </w:div>
    <w:div w:id="572393589">
      <w:bodyDiv w:val="1"/>
      <w:marLeft w:val="0"/>
      <w:marRight w:val="0"/>
      <w:marTop w:val="0"/>
      <w:marBottom w:val="0"/>
      <w:divBdr>
        <w:top w:val="none" w:sz="0" w:space="0" w:color="auto"/>
        <w:left w:val="none" w:sz="0" w:space="0" w:color="auto"/>
        <w:bottom w:val="none" w:sz="0" w:space="0" w:color="auto"/>
        <w:right w:val="none" w:sz="0" w:space="0" w:color="auto"/>
      </w:divBdr>
    </w:div>
    <w:div w:id="586036981">
      <w:bodyDiv w:val="1"/>
      <w:marLeft w:val="0"/>
      <w:marRight w:val="0"/>
      <w:marTop w:val="0"/>
      <w:marBottom w:val="0"/>
      <w:divBdr>
        <w:top w:val="none" w:sz="0" w:space="0" w:color="auto"/>
        <w:left w:val="none" w:sz="0" w:space="0" w:color="auto"/>
        <w:bottom w:val="none" w:sz="0" w:space="0" w:color="auto"/>
        <w:right w:val="none" w:sz="0" w:space="0" w:color="auto"/>
      </w:divBdr>
      <w:divsChild>
        <w:div w:id="215825847">
          <w:marLeft w:val="0"/>
          <w:marRight w:val="0"/>
          <w:marTop w:val="0"/>
          <w:marBottom w:val="0"/>
          <w:divBdr>
            <w:top w:val="none" w:sz="0" w:space="0" w:color="auto"/>
            <w:left w:val="none" w:sz="0" w:space="0" w:color="auto"/>
            <w:bottom w:val="none" w:sz="0" w:space="0" w:color="auto"/>
            <w:right w:val="none" w:sz="0" w:space="0" w:color="auto"/>
          </w:divBdr>
        </w:div>
      </w:divsChild>
    </w:div>
    <w:div w:id="643967317">
      <w:bodyDiv w:val="1"/>
      <w:marLeft w:val="0"/>
      <w:marRight w:val="0"/>
      <w:marTop w:val="0"/>
      <w:marBottom w:val="0"/>
      <w:divBdr>
        <w:top w:val="none" w:sz="0" w:space="0" w:color="auto"/>
        <w:left w:val="none" w:sz="0" w:space="0" w:color="auto"/>
        <w:bottom w:val="none" w:sz="0" w:space="0" w:color="auto"/>
        <w:right w:val="none" w:sz="0" w:space="0" w:color="auto"/>
      </w:divBdr>
      <w:divsChild>
        <w:div w:id="30568831">
          <w:marLeft w:val="0"/>
          <w:marRight w:val="0"/>
          <w:marTop w:val="0"/>
          <w:marBottom w:val="0"/>
          <w:divBdr>
            <w:top w:val="none" w:sz="0" w:space="0" w:color="auto"/>
            <w:left w:val="none" w:sz="0" w:space="0" w:color="auto"/>
            <w:bottom w:val="none" w:sz="0" w:space="0" w:color="auto"/>
            <w:right w:val="none" w:sz="0" w:space="0" w:color="auto"/>
          </w:divBdr>
        </w:div>
        <w:div w:id="341324372">
          <w:marLeft w:val="0"/>
          <w:marRight w:val="0"/>
          <w:marTop w:val="0"/>
          <w:marBottom w:val="0"/>
          <w:divBdr>
            <w:top w:val="none" w:sz="0" w:space="0" w:color="auto"/>
            <w:left w:val="none" w:sz="0" w:space="0" w:color="auto"/>
            <w:bottom w:val="none" w:sz="0" w:space="0" w:color="auto"/>
            <w:right w:val="none" w:sz="0" w:space="0" w:color="auto"/>
          </w:divBdr>
        </w:div>
        <w:div w:id="1055739295">
          <w:marLeft w:val="0"/>
          <w:marRight w:val="0"/>
          <w:marTop w:val="0"/>
          <w:marBottom w:val="0"/>
          <w:divBdr>
            <w:top w:val="none" w:sz="0" w:space="0" w:color="auto"/>
            <w:left w:val="none" w:sz="0" w:space="0" w:color="auto"/>
            <w:bottom w:val="none" w:sz="0" w:space="0" w:color="auto"/>
            <w:right w:val="none" w:sz="0" w:space="0" w:color="auto"/>
          </w:divBdr>
        </w:div>
        <w:div w:id="1208445753">
          <w:marLeft w:val="0"/>
          <w:marRight w:val="0"/>
          <w:marTop w:val="0"/>
          <w:marBottom w:val="0"/>
          <w:divBdr>
            <w:top w:val="none" w:sz="0" w:space="0" w:color="auto"/>
            <w:left w:val="none" w:sz="0" w:space="0" w:color="auto"/>
            <w:bottom w:val="none" w:sz="0" w:space="0" w:color="auto"/>
            <w:right w:val="none" w:sz="0" w:space="0" w:color="auto"/>
          </w:divBdr>
        </w:div>
        <w:div w:id="1951932266">
          <w:marLeft w:val="0"/>
          <w:marRight w:val="0"/>
          <w:marTop w:val="0"/>
          <w:marBottom w:val="0"/>
          <w:divBdr>
            <w:top w:val="none" w:sz="0" w:space="0" w:color="auto"/>
            <w:left w:val="none" w:sz="0" w:space="0" w:color="auto"/>
            <w:bottom w:val="none" w:sz="0" w:space="0" w:color="auto"/>
            <w:right w:val="none" w:sz="0" w:space="0" w:color="auto"/>
          </w:divBdr>
        </w:div>
      </w:divsChild>
    </w:div>
    <w:div w:id="653989449">
      <w:bodyDiv w:val="1"/>
      <w:marLeft w:val="0"/>
      <w:marRight w:val="0"/>
      <w:marTop w:val="0"/>
      <w:marBottom w:val="0"/>
      <w:divBdr>
        <w:top w:val="none" w:sz="0" w:space="0" w:color="auto"/>
        <w:left w:val="none" w:sz="0" w:space="0" w:color="auto"/>
        <w:bottom w:val="none" w:sz="0" w:space="0" w:color="auto"/>
        <w:right w:val="none" w:sz="0" w:space="0" w:color="auto"/>
      </w:divBdr>
      <w:divsChild>
        <w:div w:id="1362900400">
          <w:marLeft w:val="0"/>
          <w:marRight w:val="0"/>
          <w:marTop w:val="0"/>
          <w:marBottom w:val="0"/>
          <w:divBdr>
            <w:top w:val="none" w:sz="0" w:space="0" w:color="auto"/>
            <w:left w:val="none" w:sz="0" w:space="0" w:color="auto"/>
            <w:bottom w:val="none" w:sz="0" w:space="0" w:color="auto"/>
            <w:right w:val="none" w:sz="0" w:space="0" w:color="auto"/>
          </w:divBdr>
        </w:div>
      </w:divsChild>
    </w:div>
    <w:div w:id="709887854">
      <w:bodyDiv w:val="1"/>
      <w:marLeft w:val="0"/>
      <w:marRight w:val="0"/>
      <w:marTop w:val="0"/>
      <w:marBottom w:val="0"/>
      <w:divBdr>
        <w:top w:val="none" w:sz="0" w:space="0" w:color="auto"/>
        <w:left w:val="none" w:sz="0" w:space="0" w:color="auto"/>
        <w:bottom w:val="none" w:sz="0" w:space="0" w:color="auto"/>
        <w:right w:val="none" w:sz="0" w:space="0" w:color="auto"/>
      </w:divBdr>
    </w:div>
    <w:div w:id="731003557">
      <w:bodyDiv w:val="1"/>
      <w:marLeft w:val="0"/>
      <w:marRight w:val="0"/>
      <w:marTop w:val="0"/>
      <w:marBottom w:val="0"/>
      <w:divBdr>
        <w:top w:val="none" w:sz="0" w:space="0" w:color="auto"/>
        <w:left w:val="none" w:sz="0" w:space="0" w:color="auto"/>
        <w:bottom w:val="none" w:sz="0" w:space="0" w:color="auto"/>
        <w:right w:val="none" w:sz="0" w:space="0" w:color="auto"/>
      </w:divBdr>
    </w:div>
    <w:div w:id="754131999">
      <w:bodyDiv w:val="1"/>
      <w:marLeft w:val="0"/>
      <w:marRight w:val="0"/>
      <w:marTop w:val="0"/>
      <w:marBottom w:val="0"/>
      <w:divBdr>
        <w:top w:val="none" w:sz="0" w:space="0" w:color="auto"/>
        <w:left w:val="none" w:sz="0" w:space="0" w:color="auto"/>
        <w:bottom w:val="none" w:sz="0" w:space="0" w:color="auto"/>
        <w:right w:val="none" w:sz="0" w:space="0" w:color="auto"/>
      </w:divBdr>
    </w:div>
    <w:div w:id="770008218">
      <w:bodyDiv w:val="1"/>
      <w:marLeft w:val="0"/>
      <w:marRight w:val="0"/>
      <w:marTop w:val="0"/>
      <w:marBottom w:val="0"/>
      <w:divBdr>
        <w:top w:val="none" w:sz="0" w:space="0" w:color="auto"/>
        <w:left w:val="none" w:sz="0" w:space="0" w:color="auto"/>
        <w:bottom w:val="none" w:sz="0" w:space="0" w:color="auto"/>
        <w:right w:val="none" w:sz="0" w:space="0" w:color="auto"/>
      </w:divBdr>
    </w:div>
    <w:div w:id="797453215">
      <w:bodyDiv w:val="1"/>
      <w:marLeft w:val="0"/>
      <w:marRight w:val="0"/>
      <w:marTop w:val="0"/>
      <w:marBottom w:val="0"/>
      <w:divBdr>
        <w:top w:val="none" w:sz="0" w:space="0" w:color="auto"/>
        <w:left w:val="none" w:sz="0" w:space="0" w:color="auto"/>
        <w:bottom w:val="none" w:sz="0" w:space="0" w:color="auto"/>
        <w:right w:val="none" w:sz="0" w:space="0" w:color="auto"/>
      </w:divBdr>
    </w:div>
    <w:div w:id="816456445">
      <w:bodyDiv w:val="1"/>
      <w:marLeft w:val="0"/>
      <w:marRight w:val="0"/>
      <w:marTop w:val="0"/>
      <w:marBottom w:val="0"/>
      <w:divBdr>
        <w:top w:val="none" w:sz="0" w:space="0" w:color="auto"/>
        <w:left w:val="none" w:sz="0" w:space="0" w:color="auto"/>
        <w:bottom w:val="none" w:sz="0" w:space="0" w:color="auto"/>
        <w:right w:val="none" w:sz="0" w:space="0" w:color="auto"/>
      </w:divBdr>
      <w:divsChild>
        <w:div w:id="887185896">
          <w:marLeft w:val="0"/>
          <w:marRight w:val="0"/>
          <w:marTop w:val="0"/>
          <w:marBottom w:val="0"/>
          <w:divBdr>
            <w:top w:val="none" w:sz="0" w:space="0" w:color="auto"/>
            <w:left w:val="none" w:sz="0" w:space="0" w:color="auto"/>
            <w:bottom w:val="none" w:sz="0" w:space="0" w:color="auto"/>
            <w:right w:val="none" w:sz="0" w:space="0" w:color="auto"/>
          </w:divBdr>
        </w:div>
      </w:divsChild>
    </w:div>
    <w:div w:id="851185014">
      <w:bodyDiv w:val="1"/>
      <w:marLeft w:val="0"/>
      <w:marRight w:val="0"/>
      <w:marTop w:val="0"/>
      <w:marBottom w:val="0"/>
      <w:divBdr>
        <w:top w:val="none" w:sz="0" w:space="0" w:color="auto"/>
        <w:left w:val="none" w:sz="0" w:space="0" w:color="auto"/>
        <w:bottom w:val="none" w:sz="0" w:space="0" w:color="auto"/>
        <w:right w:val="none" w:sz="0" w:space="0" w:color="auto"/>
      </w:divBdr>
    </w:div>
    <w:div w:id="920993719">
      <w:bodyDiv w:val="1"/>
      <w:marLeft w:val="0"/>
      <w:marRight w:val="0"/>
      <w:marTop w:val="0"/>
      <w:marBottom w:val="0"/>
      <w:divBdr>
        <w:top w:val="none" w:sz="0" w:space="0" w:color="auto"/>
        <w:left w:val="none" w:sz="0" w:space="0" w:color="auto"/>
        <w:bottom w:val="none" w:sz="0" w:space="0" w:color="auto"/>
        <w:right w:val="none" w:sz="0" w:space="0" w:color="auto"/>
      </w:divBdr>
    </w:div>
    <w:div w:id="938368182">
      <w:bodyDiv w:val="1"/>
      <w:marLeft w:val="0"/>
      <w:marRight w:val="0"/>
      <w:marTop w:val="0"/>
      <w:marBottom w:val="0"/>
      <w:divBdr>
        <w:top w:val="none" w:sz="0" w:space="0" w:color="auto"/>
        <w:left w:val="none" w:sz="0" w:space="0" w:color="auto"/>
        <w:bottom w:val="none" w:sz="0" w:space="0" w:color="auto"/>
        <w:right w:val="none" w:sz="0" w:space="0" w:color="auto"/>
      </w:divBdr>
    </w:div>
    <w:div w:id="947346293">
      <w:bodyDiv w:val="1"/>
      <w:marLeft w:val="0"/>
      <w:marRight w:val="0"/>
      <w:marTop w:val="0"/>
      <w:marBottom w:val="0"/>
      <w:divBdr>
        <w:top w:val="none" w:sz="0" w:space="0" w:color="auto"/>
        <w:left w:val="none" w:sz="0" w:space="0" w:color="auto"/>
        <w:bottom w:val="none" w:sz="0" w:space="0" w:color="auto"/>
        <w:right w:val="none" w:sz="0" w:space="0" w:color="auto"/>
      </w:divBdr>
      <w:divsChild>
        <w:div w:id="336733118">
          <w:marLeft w:val="0"/>
          <w:marRight w:val="0"/>
          <w:marTop w:val="0"/>
          <w:marBottom w:val="0"/>
          <w:divBdr>
            <w:top w:val="none" w:sz="0" w:space="0" w:color="auto"/>
            <w:left w:val="none" w:sz="0" w:space="0" w:color="auto"/>
            <w:bottom w:val="none" w:sz="0" w:space="0" w:color="auto"/>
            <w:right w:val="none" w:sz="0" w:space="0" w:color="auto"/>
          </w:divBdr>
        </w:div>
        <w:div w:id="677267112">
          <w:marLeft w:val="0"/>
          <w:marRight w:val="0"/>
          <w:marTop w:val="0"/>
          <w:marBottom w:val="0"/>
          <w:divBdr>
            <w:top w:val="none" w:sz="0" w:space="0" w:color="auto"/>
            <w:left w:val="none" w:sz="0" w:space="0" w:color="auto"/>
            <w:bottom w:val="none" w:sz="0" w:space="0" w:color="auto"/>
            <w:right w:val="none" w:sz="0" w:space="0" w:color="auto"/>
          </w:divBdr>
        </w:div>
        <w:div w:id="1046762606">
          <w:marLeft w:val="0"/>
          <w:marRight w:val="0"/>
          <w:marTop w:val="0"/>
          <w:marBottom w:val="0"/>
          <w:divBdr>
            <w:top w:val="none" w:sz="0" w:space="0" w:color="auto"/>
            <w:left w:val="none" w:sz="0" w:space="0" w:color="auto"/>
            <w:bottom w:val="none" w:sz="0" w:space="0" w:color="auto"/>
            <w:right w:val="none" w:sz="0" w:space="0" w:color="auto"/>
          </w:divBdr>
        </w:div>
      </w:divsChild>
    </w:div>
    <w:div w:id="977994880">
      <w:bodyDiv w:val="1"/>
      <w:marLeft w:val="0"/>
      <w:marRight w:val="0"/>
      <w:marTop w:val="0"/>
      <w:marBottom w:val="0"/>
      <w:divBdr>
        <w:top w:val="none" w:sz="0" w:space="0" w:color="auto"/>
        <w:left w:val="none" w:sz="0" w:space="0" w:color="auto"/>
        <w:bottom w:val="none" w:sz="0" w:space="0" w:color="auto"/>
        <w:right w:val="none" w:sz="0" w:space="0" w:color="auto"/>
      </w:divBdr>
      <w:divsChild>
        <w:div w:id="1172797950">
          <w:marLeft w:val="0"/>
          <w:marRight w:val="0"/>
          <w:marTop w:val="0"/>
          <w:marBottom w:val="0"/>
          <w:divBdr>
            <w:top w:val="none" w:sz="0" w:space="0" w:color="auto"/>
            <w:left w:val="none" w:sz="0" w:space="0" w:color="auto"/>
            <w:bottom w:val="none" w:sz="0" w:space="0" w:color="auto"/>
            <w:right w:val="none" w:sz="0" w:space="0" w:color="auto"/>
          </w:divBdr>
        </w:div>
        <w:div w:id="1758869510">
          <w:marLeft w:val="0"/>
          <w:marRight w:val="0"/>
          <w:marTop w:val="0"/>
          <w:marBottom w:val="0"/>
          <w:divBdr>
            <w:top w:val="none" w:sz="0" w:space="0" w:color="auto"/>
            <w:left w:val="none" w:sz="0" w:space="0" w:color="auto"/>
            <w:bottom w:val="none" w:sz="0" w:space="0" w:color="auto"/>
            <w:right w:val="none" w:sz="0" w:space="0" w:color="auto"/>
          </w:divBdr>
        </w:div>
        <w:div w:id="2119517241">
          <w:marLeft w:val="0"/>
          <w:marRight w:val="0"/>
          <w:marTop w:val="0"/>
          <w:marBottom w:val="0"/>
          <w:divBdr>
            <w:top w:val="none" w:sz="0" w:space="0" w:color="auto"/>
            <w:left w:val="none" w:sz="0" w:space="0" w:color="auto"/>
            <w:bottom w:val="none" w:sz="0" w:space="0" w:color="auto"/>
            <w:right w:val="none" w:sz="0" w:space="0" w:color="auto"/>
          </w:divBdr>
        </w:div>
      </w:divsChild>
    </w:div>
    <w:div w:id="983123757">
      <w:bodyDiv w:val="1"/>
      <w:marLeft w:val="0"/>
      <w:marRight w:val="0"/>
      <w:marTop w:val="0"/>
      <w:marBottom w:val="0"/>
      <w:divBdr>
        <w:top w:val="none" w:sz="0" w:space="0" w:color="auto"/>
        <w:left w:val="none" w:sz="0" w:space="0" w:color="auto"/>
        <w:bottom w:val="none" w:sz="0" w:space="0" w:color="auto"/>
        <w:right w:val="none" w:sz="0" w:space="0" w:color="auto"/>
      </w:divBdr>
      <w:divsChild>
        <w:div w:id="200167084">
          <w:marLeft w:val="0"/>
          <w:marRight w:val="0"/>
          <w:marTop w:val="0"/>
          <w:marBottom w:val="0"/>
          <w:divBdr>
            <w:top w:val="none" w:sz="0" w:space="0" w:color="auto"/>
            <w:left w:val="none" w:sz="0" w:space="0" w:color="auto"/>
            <w:bottom w:val="none" w:sz="0" w:space="0" w:color="auto"/>
            <w:right w:val="none" w:sz="0" w:space="0" w:color="auto"/>
          </w:divBdr>
          <w:divsChild>
            <w:div w:id="122886889">
              <w:marLeft w:val="0"/>
              <w:marRight w:val="0"/>
              <w:marTop w:val="0"/>
              <w:marBottom w:val="0"/>
              <w:divBdr>
                <w:top w:val="none" w:sz="0" w:space="0" w:color="auto"/>
                <w:left w:val="none" w:sz="0" w:space="0" w:color="auto"/>
                <w:bottom w:val="none" w:sz="0" w:space="0" w:color="auto"/>
                <w:right w:val="none" w:sz="0" w:space="0" w:color="auto"/>
              </w:divBdr>
            </w:div>
            <w:div w:id="271206460">
              <w:marLeft w:val="0"/>
              <w:marRight w:val="0"/>
              <w:marTop w:val="0"/>
              <w:marBottom w:val="0"/>
              <w:divBdr>
                <w:top w:val="none" w:sz="0" w:space="0" w:color="auto"/>
                <w:left w:val="none" w:sz="0" w:space="0" w:color="auto"/>
                <w:bottom w:val="none" w:sz="0" w:space="0" w:color="auto"/>
                <w:right w:val="none" w:sz="0" w:space="0" w:color="auto"/>
              </w:divBdr>
            </w:div>
            <w:div w:id="322008768">
              <w:marLeft w:val="0"/>
              <w:marRight w:val="0"/>
              <w:marTop w:val="0"/>
              <w:marBottom w:val="0"/>
              <w:divBdr>
                <w:top w:val="none" w:sz="0" w:space="0" w:color="auto"/>
                <w:left w:val="none" w:sz="0" w:space="0" w:color="auto"/>
                <w:bottom w:val="none" w:sz="0" w:space="0" w:color="auto"/>
                <w:right w:val="none" w:sz="0" w:space="0" w:color="auto"/>
              </w:divBdr>
            </w:div>
            <w:div w:id="459615270">
              <w:marLeft w:val="0"/>
              <w:marRight w:val="0"/>
              <w:marTop w:val="0"/>
              <w:marBottom w:val="0"/>
              <w:divBdr>
                <w:top w:val="none" w:sz="0" w:space="0" w:color="auto"/>
                <w:left w:val="none" w:sz="0" w:space="0" w:color="auto"/>
                <w:bottom w:val="none" w:sz="0" w:space="0" w:color="auto"/>
                <w:right w:val="none" w:sz="0" w:space="0" w:color="auto"/>
              </w:divBdr>
            </w:div>
            <w:div w:id="615723494">
              <w:marLeft w:val="0"/>
              <w:marRight w:val="0"/>
              <w:marTop w:val="0"/>
              <w:marBottom w:val="0"/>
              <w:divBdr>
                <w:top w:val="none" w:sz="0" w:space="0" w:color="auto"/>
                <w:left w:val="none" w:sz="0" w:space="0" w:color="auto"/>
                <w:bottom w:val="none" w:sz="0" w:space="0" w:color="auto"/>
                <w:right w:val="none" w:sz="0" w:space="0" w:color="auto"/>
              </w:divBdr>
            </w:div>
            <w:div w:id="644941225">
              <w:marLeft w:val="0"/>
              <w:marRight w:val="0"/>
              <w:marTop w:val="0"/>
              <w:marBottom w:val="0"/>
              <w:divBdr>
                <w:top w:val="none" w:sz="0" w:space="0" w:color="auto"/>
                <w:left w:val="none" w:sz="0" w:space="0" w:color="auto"/>
                <w:bottom w:val="none" w:sz="0" w:space="0" w:color="auto"/>
                <w:right w:val="none" w:sz="0" w:space="0" w:color="auto"/>
              </w:divBdr>
            </w:div>
            <w:div w:id="651063945">
              <w:marLeft w:val="0"/>
              <w:marRight w:val="0"/>
              <w:marTop w:val="0"/>
              <w:marBottom w:val="0"/>
              <w:divBdr>
                <w:top w:val="none" w:sz="0" w:space="0" w:color="auto"/>
                <w:left w:val="none" w:sz="0" w:space="0" w:color="auto"/>
                <w:bottom w:val="none" w:sz="0" w:space="0" w:color="auto"/>
                <w:right w:val="none" w:sz="0" w:space="0" w:color="auto"/>
              </w:divBdr>
            </w:div>
            <w:div w:id="756747834">
              <w:marLeft w:val="0"/>
              <w:marRight w:val="0"/>
              <w:marTop w:val="0"/>
              <w:marBottom w:val="0"/>
              <w:divBdr>
                <w:top w:val="none" w:sz="0" w:space="0" w:color="auto"/>
                <w:left w:val="none" w:sz="0" w:space="0" w:color="auto"/>
                <w:bottom w:val="none" w:sz="0" w:space="0" w:color="auto"/>
                <w:right w:val="none" w:sz="0" w:space="0" w:color="auto"/>
              </w:divBdr>
            </w:div>
            <w:div w:id="827326969">
              <w:marLeft w:val="0"/>
              <w:marRight w:val="0"/>
              <w:marTop w:val="0"/>
              <w:marBottom w:val="0"/>
              <w:divBdr>
                <w:top w:val="none" w:sz="0" w:space="0" w:color="auto"/>
                <w:left w:val="none" w:sz="0" w:space="0" w:color="auto"/>
                <w:bottom w:val="none" w:sz="0" w:space="0" w:color="auto"/>
                <w:right w:val="none" w:sz="0" w:space="0" w:color="auto"/>
              </w:divBdr>
            </w:div>
            <w:div w:id="903490632">
              <w:marLeft w:val="0"/>
              <w:marRight w:val="0"/>
              <w:marTop w:val="0"/>
              <w:marBottom w:val="0"/>
              <w:divBdr>
                <w:top w:val="none" w:sz="0" w:space="0" w:color="auto"/>
                <w:left w:val="none" w:sz="0" w:space="0" w:color="auto"/>
                <w:bottom w:val="none" w:sz="0" w:space="0" w:color="auto"/>
                <w:right w:val="none" w:sz="0" w:space="0" w:color="auto"/>
              </w:divBdr>
            </w:div>
            <w:div w:id="909581312">
              <w:marLeft w:val="0"/>
              <w:marRight w:val="0"/>
              <w:marTop w:val="0"/>
              <w:marBottom w:val="0"/>
              <w:divBdr>
                <w:top w:val="none" w:sz="0" w:space="0" w:color="auto"/>
                <w:left w:val="none" w:sz="0" w:space="0" w:color="auto"/>
                <w:bottom w:val="none" w:sz="0" w:space="0" w:color="auto"/>
                <w:right w:val="none" w:sz="0" w:space="0" w:color="auto"/>
              </w:divBdr>
            </w:div>
            <w:div w:id="975182500">
              <w:marLeft w:val="0"/>
              <w:marRight w:val="0"/>
              <w:marTop w:val="0"/>
              <w:marBottom w:val="0"/>
              <w:divBdr>
                <w:top w:val="none" w:sz="0" w:space="0" w:color="auto"/>
                <w:left w:val="none" w:sz="0" w:space="0" w:color="auto"/>
                <w:bottom w:val="none" w:sz="0" w:space="0" w:color="auto"/>
                <w:right w:val="none" w:sz="0" w:space="0" w:color="auto"/>
              </w:divBdr>
            </w:div>
            <w:div w:id="1018965569">
              <w:marLeft w:val="0"/>
              <w:marRight w:val="0"/>
              <w:marTop w:val="0"/>
              <w:marBottom w:val="0"/>
              <w:divBdr>
                <w:top w:val="none" w:sz="0" w:space="0" w:color="auto"/>
                <w:left w:val="none" w:sz="0" w:space="0" w:color="auto"/>
                <w:bottom w:val="none" w:sz="0" w:space="0" w:color="auto"/>
                <w:right w:val="none" w:sz="0" w:space="0" w:color="auto"/>
              </w:divBdr>
            </w:div>
            <w:div w:id="1033850570">
              <w:marLeft w:val="0"/>
              <w:marRight w:val="0"/>
              <w:marTop w:val="0"/>
              <w:marBottom w:val="0"/>
              <w:divBdr>
                <w:top w:val="none" w:sz="0" w:space="0" w:color="auto"/>
                <w:left w:val="none" w:sz="0" w:space="0" w:color="auto"/>
                <w:bottom w:val="none" w:sz="0" w:space="0" w:color="auto"/>
                <w:right w:val="none" w:sz="0" w:space="0" w:color="auto"/>
              </w:divBdr>
            </w:div>
            <w:div w:id="1085151151">
              <w:marLeft w:val="0"/>
              <w:marRight w:val="0"/>
              <w:marTop w:val="0"/>
              <w:marBottom w:val="0"/>
              <w:divBdr>
                <w:top w:val="none" w:sz="0" w:space="0" w:color="auto"/>
                <w:left w:val="none" w:sz="0" w:space="0" w:color="auto"/>
                <w:bottom w:val="none" w:sz="0" w:space="0" w:color="auto"/>
                <w:right w:val="none" w:sz="0" w:space="0" w:color="auto"/>
              </w:divBdr>
            </w:div>
            <w:div w:id="1170363622">
              <w:marLeft w:val="0"/>
              <w:marRight w:val="0"/>
              <w:marTop w:val="0"/>
              <w:marBottom w:val="0"/>
              <w:divBdr>
                <w:top w:val="none" w:sz="0" w:space="0" w:color="auto"/>
                <w:left w:val="none" w:sz="0" w:space="0" w:color="auto"/>
                <w:bottom w:val="none" w:sz="0" w:space="0" w:color="auto"/>
                <w:right w:val="none" w:sz="0" w:space="0" w:color="auto"/>
              </w:divBdr>
            </w:div>
            <w:div w:id="1175269901">
              <w:marLeft w:val="0"/>
              <w:marRight w:val="0"/>
              <w:marTop w:val="0"/>
              <w:marBottom w:val="0"/>
              <w:divBdr>
                <w:top w:val="none" w:sz="0" w:space="0" w:color="auto"/>
                <w:left w:val="none" w:sz="0" w:space="0" w:color="auto"/>
                <w:bottom w:val="none" w:sz="0" w:space="0" w:color="auto"/>
                <w:right w:val="none" w:sz="0" w:space="0" w:color="auto"/>
              </w:divBdr>
            </w:div>
            <w:div w:id="1332635848">
              <w:marLeft w:val="0"/>
              <w:marRight w:val="0"/>
              <w:marTop w:val="0"/>
              <w:marBottom w:val="0"/>
              <w:divBdr>
                <w:top w:val="none" w:sz="0" w:space="0" w:color="auto"/>
                <w:left w:val="none" w:sz="0" w:space="0" w:color="auto"/>
                <w:bottom w:val="none" w:sz="0" w:space="0" w:color="auto"/>
                <w:right w:val="none" w:sz="0" w:space="0" w:color="auto"/>
              </w:divBdr>
            </w:div>
            <w:div w:id="1381175672">
              <w:marLeft w:val="0"/>
              <w:marRight w:val="0"/>
              <w:marTop w:val="0"/>
              <w:marBottom w:val="0"/>
              <w:divBdr>
                <w:top w:val="none" w:sz="0" w:space="0" w:color="auto"/>
                <w:left w:val="none" w:sz="0" w:space="0" w:color="auto"/>
                <w:bottom w:val="none" w:sz="0" w:space="0" w:color="auto"/>
                <w:right w:val="none" w:sz="0" w:space="0" w:color="auto"/>
              </w:divBdr>
            </w:div>
            <w:div w:id="1392076933">
              <w:marLeft w:val="0"/>
              <w:marRight w:val="0"/>
              <w:marTop w:val="0"/>
              <w:marBottom w:val="0"/>
              <w:divBdr>
                <w:top w:val="none" w:sz="0" w:space="0" w:color="auto"/>
                <w:left w:val="none" w:sz="0" w:space="0" w:color="auto"/>
                <w:bottom w:val="none" w:sz="0" w:space="0" w:color="auto"/>
                <w:right w:val="none" w:sz="0" w:space="0" w:color="auto"/>
              </w:divBdr>
            </w:div>
            <w:div w:id="1412389316">
              <w:marLeft w:val="0"/>
              <w:marRight w:val="0"/>
              <w:marTop w:val="0"/>
              <w:marBottom w:val="0"/>
              <w:divBdr>
                <w:top w:val="none" w:sz="0" w:space="0" w:color="auto"/>
                <w:left w:val="none" w:sz="0" w:space="0" w:color="auto"/>
                <w:bottom w:val="none" w:sz="0" w:space="0" w:color="auto"/>
                <w:right w:val="none" w:sz="0" w:space="0" w:color="auto"/>
              </w:divBdr>
            </w:div>
            <w:div w:id="1655798283">
              <w:marLeft w:val="0"/>
              <w:marRight w:val="0"/>
              <w:marTop w:val="0"/>
              <w:marBottom w:val="0"/>
              <w:divBdr>
                <w:top w:val="none" w:sz="0" w:space="0" w:color="auto"/>
                <w:left w:val="none" w:sz="0" w:space="0" w:color="auto"/>
                <w:bottom w:val="none" w:sz="0" w:space="0" w:color="auto"/>
                <w:right w:val="none" w:sz="0" w:space="0" w:color="auto"/>
              </w:divBdr>
            </w:div>
            <w:div w:id="1745907678">
              <w:marLeft w:val="0"/>
              <w:marRight w:val="0"/>
              <w:marTop w:val="0"/>
              <w:marBottom w:val="0"/>
              <w:divBdr>
                <w:top w:val="none" w:sz="0" w:space="0" w:color="auto"/>
                <w:left w:val="none" w:sz="0" w:space="0" w:color="auto"/>
                <w:bottom w:val="none" w:sz="0" w:space="0" w:color="auto"/>
                <w:right w:val="none" w:sz="0" w:space="0" w:color="auto"/>
              </w:divBdr>
            </w:div>
            <w:div w:id="1750930878">
              <w:marLeft w:val="0"/>
              <w:marRight w:val="0"/>
              <w:marTop w:val="0"/>
              <w:marBottom w:val="0"/>
              <w:divBdr>
                <w:top w:val="none" w:sz="0" w:space="0" w:color="auto"/>
                <w:left w:val="none" w:sz="0" w:space="0" w:color="auto"/>
                <w:bottom w:val="none" w:sz="0" w:space="0" w:color="auto"/>
                <w:right w:val="none" w:sz="0" w:space="0" w:color="auto"/>
              </w:divBdr>
            </w:div>
            <w:div w:id="18839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82579">
      <w:bodyDiv w:val="1"/>
      <w:marLeft w:val="0"/>
      <w:marRight w:val="0"/>
      <w:marTop w:val="0"/>
      <w:marBottom w:val="0"/>
      <w:divBdr>
        <w:top w:val="none" w:sz="0" w:space="0" w:color="auto"/>
        <w:left w:val="none" w:sz="0" w:space="0" w:color="auto"/>
        <w:bottom w:val="none" w:sz="0" w:space="0" w:color="auto"/>
        <w:right w:val="none" w:sz="0" w:space="0" w:color="auto"/>
      </w:divBdr>
      <w:divsChild>
        <w:div w:id="427895868">
          <w:marLeft w:val="0"/>
          <w:marRight w:val="0"/>
          <w:marTop w:val="0"/>
          <w:marBottom w:val="0"/>
          <w:divBdr>
            <w:top w:val="none" w:sz="0" w:space="0" w:color="auto"/>
            <w:left w:val="none" w:sz="0" w:space="0" w:color="auto"/>
            <w:bottom w:val="none" w:sz="0" w:space="0" w:color="auto"/>
            <w:right w:val="none" w:sz="0" w:space="0" w:color="auto"/>
          </w:divBdr>
        </w:div>
        <w:div w:id="567421356">
          <w:marLeft w:val="0"/>
          <w:marRight w:val="0"/>
          <w:marTop w:val="0"/>
          <w:marBottom w:val="0"/>
          <w:divBdr>
            <w:top w:val="none" w:sz="0" w:space="0" w:color="auto"/>
            <w:left w:val="none" w:sz="0" w:space="0" w:color="auto"/>
            <w:bottom w:val="none" w:sz="0" w:space="0" w:color="auto"/>
            <w:right w:val="none" w:sz="0" w:space="0" w:color="auto"/>
          </w:divBdr>
        </w:div>
        <w:div w:id="897319835">
          <w:marLeft w:val="0"/>
          <w:marRight w:val="0"/>
          <w:marTop w:val="0"/>
          <w:marBottom w:val="0"/>
          <w:divBdr>
            <w:top w:val="none" w:sz="0" w:space="0" w:color="auto"/>
            <w:left w:val="none" w:sz="0" w:space="0" w:color="auto"/>
            <w:bottom w:val="none" w:sz="0" w:space="0" w:color="auto"/>
            <w:right w:val="none" w:sz="0" w:space="0" w:color="auto"/>
          </w:divBdr>
        </w:div>
        <w:div w:id="905183487">
          <w:marLeft w:val="0"/>
          <w:marRight w:val="0"/>
          <w:marTop w:val="0"/>
          <w:marBottom w:val="0"/>
          <w:divBdr>
            <w:top w:val="none" w:sz="0" w:space="0" w:color="auto"/>
            <w:left w:val="none" w:sz="0" w:space="0" w:color="auto"/>
            <w:bottom w:val="none" w:sz="0" w:space="0" w:color="auto"/>
            <w:right w:val="none" w:sz="0" w:space="0" w:color="auto"/>
          </w:divBdr>
        </w:div>
        <w:div w:id="1410497135">
          <w:marLeft w:val="0"/>
          <w:marRight w:val="0"/>
          <w:marTop w:val="0"/>
          <w:marBottom w:val="0"/>
          <w:divBdr>
            <w:top w:val="none" w:sz="0" w:space="0" w:color="auto"/>
            <w:left w:val="none" w:sz="0" w:space="0" w:color="auto"/>
            <w:bottom w:val="none" w:sz="0" w:space="0" w:color="auto"/>
            <w:right w:val="none" w:sz="0" w:space="0" w:color="auto"/>
          </w:divBdr>
        </w:div>
        <w:div w:id="2023630422">
          <w:marLeft w:val="0"/>
          <w:marRight w:val="0"/>
          <w:marTop w:val="0"/>
          <w:marBottom w:val="0"/>
          <w:divBdr>
            <w:top w:val="none" w:sz="0" w:space="0" w:color="auto"/>
            <w:left w:val="none" w:sz="0" w:space="0" w:color="auto"/>
            <w:bottom w:val="none" w:sz="0" w:space="0" w:color="auto"/>
            <w:right w:val="none" w:sz="0" w:space="0" w:color="auto"/>
          </w:divBdr>
        </w:div>
      </w:divsChild>
    </w:div>
    <w:div w:id="1004741418">
      <w:bodyDiv w:val="1"/>
      <w:marLeft w:val="0"/>
      <w:marRight w:val="0"/>
      <w:marTop w:val="0"/>
      <w:marBottom w:val="0"/>
      <w:divBdr>
        <w:top w:val="none" w:sz="0" w:space="0" w:color="auto"/>
        <w:left w:val="none" w:sz="0" w:space="0" w:color="auto"/>
        <w:bottom w:val="none" w:sz="0" w:space="0" w:color="auto"/>
        <w:right w:val="none" w:sz="0" w:space="0" w:color="auto"/>
      </w:divBdr>
      <w:divsChild>
        <w:div w:id="542599604">
          <w:marLeft w:val="0"/>
          <w:marRight w:val="0"/>
          <w:marTop w:val="0"/>
          <w:marBottom w:val="0"/>
          <w:divBdr>
            <w:top w:val="none" w:sz="0" w:space="0" w:color="auto"/>
            <w:left w:val="none" w:sz="0" w:space="0" w:color="auto"/>
            <w:bottom w:val="none" w:sz="0" w:space="0" w:color="auto"/>
            <w:right w:val="none" w:sz="0" w:space="0" w:color="auto"/>
          </w:divBdr>
        </w:div>
        <w:div w:id="1199970557">
          <w:marLeft w:val="0"/>
          <w:marRight w:val="0"/>
          <w:marTop w:val="0"/>
          <w:marBottom w:val="0"/>
          <w:divBdr>
            <w:top w:val="none" w:sz="0" w:space="0" w:color="auto"/>
            <w:left w:val="none" w:sz="0" w:space="0" w:color="auto"/>
            <w:bottom w:val="none" w:sz="0" w:space="0" w:color="auto"/>
            <w:right w:val="none" w:sz="0" w:space="0" w:color="auto"/>
          </w:divBdr>
        </w:div>
      </w:divsChild>
    </w:div>
    <w:div w:id="1011637868">
      <w:bodyDiv w:val="1"/>
      <w:marLeft w:val="0"/>
      <w:marRight w:val="0"/>
      <w:marTop w:val="0"/>
      <w:marBottom w:val="0"/>
      <w:divBdr>
        <w:top w:val="none" w:sz="0" w:space="0" w:color="auto"/>
        <w:left w:val="none" w:sz="0" w:space="0" w:color="auto"/>
        <w:bottom w:val="none" w:sz="0" w:space="0" w:color="auto"/>
        <w:right w:val="none" w:sz="0" w:space="0" w:color="auto"/>
      </w:divBdr>
    </w:div>
    <w:div w:id="1011838318">
      <w:bodyDiv w:val="1"/>
      <w:marLeft w:val="0"/>
      <w:marRight w:val="0"/>
      <w:marTop w:val="0"/>
      <w:marBottom w:val="0"/>
      <w:divBdr>
        <w:top w:val="none" w:sz="0" w:space="0" w:color="auto"/>
        <w:left w:val="none" w:sz="0" w:space="0" w:color="auto"/>
        <w:bottom w:val="none" w:sz="0" w:space="0" w:color="auto"/>
        <w:right w:val="none" w:sz="0" w:space="0" w:color="auto"/>
      </w:divBdr>
    </w:div>
    <w:div w:id="1054043787">
      <w:bodyDiv w:val="1"/>
      <w:marLeft w:val="0"/>
      <w:marRight w:val="0"/>
      <w:marTop w:val="0"/>
      <w:marBottom w:val="0"/>
      <w:divBdr>
        <w:top w:val="none" w:sz="0" w:space="0" w:color="auto"/>
        <w:left w:val="none" w:sz="0" w:space="0" w:color="auto"/>
        <w:bottom w:val="none" w:sz="0" w:space="0" w:color="auto"/>
        <w:right w:val="none" w:sz="0" w:space="0" w:color="auto"/>
      </w:divBdr>
      <w:divsChild>
        <w:div w:id="157506819">
          <w:marLeft w:val="0"/>
          <w:marRight w:val="0"/>
          <w:marTop w:val="0"/>
          <w:marBottom w:val="0"/>
          <w:divBdr>
            <w:top w:val="none" w:sz="0" w:space="0" w:color="auto"/>
            <w:left w:val="none" w:sz="0" w:space="0" w:color="auto"/>
            <w:bottom w:val="none" w:sz="0" w:space="0" w:color="auto"/>
            <w:right w:val="none" w:sz="0" w:space="0" w:color="auto"/>
          </w:divBdr>
        </w:div>
        <w:div w:id="1528325929">
          <w:marLeft w:val="0"/>
          <w:marRight w:val="0"/>
          <w:marTop w:val="0"/>
          <w:marBottom w:val="0"/>
          <w:divBdr>
            <w:top w:val="none" w:sz="0" w:space="0" w:color="auto"/>
            <w:left w:val="none" w:sz="0" w:space="0" w:color="auto"/>
            <w:bottom w:val="none" w:sz="0" w:space="0" w:color="auto"/>
            <w:right w:val="none" w:sz="0" w:space="0" w:color="auto"/>
          </w:divBdr>
        </w:div>
        <w:div w:id="1895240962">
          <w:marLeft w:val="0"/>
          <w:marRight w:val="0"/>
          <w:marTop w:val="0"/>
          <w:marBottom w:val="0"/>
          <w:divBdr>
            <w:top w:val="none" w:sz="0" w:space="0" w:color="auto"/>
            <w:left w:val="none" w:sz="0" w:space="0" w:color="auto"/>
            <w:bottom w:val="none" w:sz="0" w:space="0" w:color="auto"/>
            <w:right w:val="none" w:sz="0" w:space="0" w:color="auto"/>
          </w:divBdr>
        </w:div>
      </w:divsChild>
    </w:div>
    <w:div w:id="1103455884">
      <w:bodyDiv w:val="1"/>
      <w:marLeft w:val="0"/>
      <w:marRight w:val="0"/>
      <w:marTop w:val="0"/>
      <w:marBottom w:val="0"/>
      <w:divBdr>
        <w:top w:val="none" w:sz="0" w:space="0" w:color="auto"/>
        <w:left w:val="none" w:sz="0" w:space="0" w:color="auto"/>
        <w:bottom w:val="none" w:sz="0" w:space="0" w:color="auto"/>
        <w:right w:val="none" w:sz="0" w:space="0" w:color="auto"/>
      </w:divBdr>
      <w:divsChild>
        <w:div w:id="101850093">
          <w:marLeft w:val="0"/>
          <w:marRight w:val="0"/>
          <w:marTop w:val="0"/>
          <w:marBottom w:val="0"/>
          <w:divBdr>
            <w:top w:val="none" w:sz="0" w:space="0" w:color="auto"/>
            <w:left w:val="none" w:sz="0" w:space="0" w:color="auto"/>
            <w:bottom w:val="none" w:sz="0" w:space="0" w:color="auto"/>
            <w:right w:val="none" w:sz="0" w:space="0" w:color="auto"/>
          </w:divBdr>
        </w:div>
        <w:div w:id="169758000">
          <w:marLeft w:val="0"/>
          <w:marRight w:val="0"/>
          <w:marTop w:val="0"/>
          <w:marBottom w:val="0"/>
          <w:divBdr>
            <w:top w:val="none" w:sz="0" w:space="0" w:color="auto"/>
            <w:left w:val="none" w:sz="0" w:space="0" w:color="auto"/>
            <w:bottom w:val="none" w:sz="0" w:space="0" w:color="auto"/>
            <w:right w:val="none" w:sz="0" w:space="0" w:color="auto"/>
          </w:divBdr>
        </w:div>
        <w:div w:id="231040222">
          <w:marLeft w:val="0"/>
          <w:marRight w:val="0"/>
          <w:marTop w:val="0"/>
          <w:marBottom w:val="0"/>
          <w:divBdr>
            <w:top w:val="none" w:sz="0" w:space="0" w:color="auto"/>
            <w:left w:val="none" w:sz="0" w:space="0" w:color="auto"/>
            <w:bottom w:val="none" w:sz="0" w:space="0" w:color="auto"/>
            <w:right w:val="none" w:sz="0" w:space="0" w:color="auto"/>
          </w:divBdr>
        </w:div>
        <w:div w:id="504974683">
          <w:marLeft w:val="0"/>
          <w:marRight w:val="0"/>
          <w:marTop w:val="0"/>
          <w:marBottom w:val="0"/>
          <w:divBdr>
            <w:top w:val="none" w:sz="0" w:space="0" w:color="auto"/>
            <w:left w:val="none" w:sz="0" w:space="0" w:color="auto"/>
            <w:bottom w:val="none" w:sz="0" w:space="0" w:color="auto"/>
            <w:right w:val="none" w:sz="0" w:space="0" w:color="auto"/>
          </w:divBdr>
        </w:div>
        <w:div w:id="529418935">
          <w:marLeft w:val="0"/>
          <w:marRight w:val="0"/>
          <w:marTop w:val="0"/>
          <w:marBottom w:val="0"/>
          <w:divBdr>
            <w:top w:val="none" w:sz="0" w:space="0" w:color="auto"/>
            <w:left w:val="none" w:sz="0" w:space="0" w:color="auto"/>
            <w:bottom w:val="none" w:sz="0" w:space="0" w:color="auto"/>
            <w:right w:val="none" w:sz="0" w:space="0" w:color="auto"/>
          </w:divBdr>
        </w:div>
        <w:div w:id="618148018">
          <w:marLeft w:val="0"/>
          <w:marRight w:val="0"/>
          <w:marTop w:val="0"/>
          <w:marBottom w:val="0"/>
          <w:divBdr>
            <w:top w:val="none" w:sz="0" w:space="0" w:color="auto"/>
            <w:left w:val="none" w:sz="0" w:space="0" w:color="auto"/>
            <w:bottom w:val="none" w:sz="0" w:space="0" w:color="auto"/>
            <w:right w:val="none" w:sz="0" w:space="0" w:color="auto"/>
          </w:divBdr>
        </w:div>
        <w:div w:id="754596544">
          <w:marLeft w:val="0"/>
          <w:marRight w:val="0"/>
          <w:marTop w:val="0"/>
          <w:marBottom w:val="0"/>
          <w:divBdr>
            <w:top w:val="none" w:sz="0" w:space="0" w:color="auto"/>
            <w:left w:val="none" w:sz="0" w:space="0" w:color="auto"/>
            <w:bottom w:val="none" w:sz="0" w:space="0" w:color="auto"/>
            <w:right w:val="none" w:sz="0" w:space="0" w:color="auto"/>
          </w:divBdr>
        </w:div>
        <w:div w:id="792753199">
          <w:marLeft w:val="0"/>
          <w:marRight w:val="0"/>
          <w:marTop w:val="0"/>
          <w:marBottom w:val="0"/>
          <w:divBdr>
            <w:top w:val="none" w:sz="0" w:space="0" w:color="auto"/>
            <w:left w:val="none" w:sz="0" w:space="0" w:color="auto"/>
            <w:bottom w:val="none" w:sz="0" w:space="0" w:color="auto"/>
            <w:right w:val="none" w:sz="0" w:space="0" w:color="auto"/>
          </w:divBdr>
        </w:div>
        <w:div w:id="796141580">
          <w:marLeft w:val="0"/>
          <w:marRight w:val="0"/>
          <w:marTop w:val="0"/>
          <w:marBottom w:val="0"/>
          <w:divBdr>
            <w:top w:val="none" w:sz="0" w:space="0" w:color="auto"/>
            <w:left w:val="none" w:sz="0" w:space="0" w:color="auto"/>
            <w:bottom w:val="none" w:sz="0" w:space="0" w:color="auto"/>
            <w:right w:val="none" w:sz="0" w:space="0" w:color="auto"/>
          </w:divBdr>
        </w:div>
        <w:div w:id="871185828">
          <w:marLeft w:val="0"/>
          <w:marRight w:val="0"/>
          <w:marTop w:val="0"/>
          <w:marBottom w:val="0"/>
          <w:divBdr>
            <w:top w:val="none" w:sz="0" w:space="0" w:color="auto"/>
            <w:left w:val="none" w:sz="0" w:space="0" w:color="auto"/>
            <w:bottom w:val="none" w:sz="0" w:space="0" w:color="auto"/>
            <w:right w:val="none" w:sz="0" w:space="0" w:color="auto"/>
          </w:divBdr>
        </w:div>
        <w:div w:id="891693272">
          <w:marLeft w:val="0"/>
          <w:marRight w:val="0"/>
          <w:marTop w:val="0"/>
          <w:marBottom w:val="0"/>
          <w:divBdr>
            <w:top w:val="none" w:sz="0" w:space="0" w:color="auto"/>
            <w:left w:val="none" w:sz="0" w:space="0" w:color="auto"/>
            <w:bottom w:val="none" w:sz="0" w:space="0" w:color="auto"/>
            <w:right w:val="none" w:sz="0" w:space="0" w:color="auto"/>
          </w:divBdr>
        </w:div>
        <w:div w:id="894269591">
          <w:marLeft w:val="0"/>
          <w:marRight w:val="0"/>
          <w:marTop w:val="0"/>
          <w:marBottom w:val="0"/>
          <w:divBdr>
            <w:top w:val="none" w:sz="0" w:space="0" w:color="auto"/>
            <w:left w:val="none" w:sz="0" w:space="0" w:color="auto"/>
            <w:bottom w:val="none" w:sz="0" w:space="0" w:color="auto"/>
            <w:right w:val="none" w:sz="0" w:space="0" w:color="auto"/>
          </w:divBdr>
        </w:div>
        <w:div w:id="957948352">
          <w:marLeft w:val="0"/>
          <w:marRight w:val="0"/>
          <w:marTop w:val="0"/>
          <w:marBottom w:val="0"/>
          <w:divBdr>
            <w:top w:val="none" w:sz="0" w:space="0" w:color="auto"/>
            <w:left w:val="none" w:sz="0" w:space="0" w:color="auto"/>
            <w:bottom w:val="none" w:sz="0" w:space="0" w:color="auto"/>
            <w:right w:val="none" w:sz="0" w:space="0" w:color="auto"/>
          </w:divBdr>
        </w:div>
        <w:div w:id="987781181">
          <w:marLeft w:val="0"/>
          <w:marRight w:val="0"/>
          <w:marTop w:val="0"/>
          <w:marBottom w:val="0"/>
          <w:divBdr>
            <w:top w:val="none" w:sz="0" w:space="0" w:color="auto"/>
            <w:left w:val="none" w:sz="0" w:space="0" w:color="auto"/>
            <w:bottom w:val="none" w:sz="0" w:space="0" w:color="auto"/>
            <w:right w:val="none" w:sz="0" w:space="0" w:color="auto"/>
          </w:divBdr>
        </w:div>
        <w:div w:id="992024691">
          <w:marLeft w:val="0"/>
          <w:marRight w:val="0"/>
          <w:marTop w:val="0"/>
          <w:marBottom w:val="0"/>
          <w:divBdr>
            <w:top w:val="none" w:sz="0" w:space="0" w:color="auto"/>
            <w:left w:val="none" w:sz="0" w:space="0" w:color="auto"/>
            <w:bottom w:val="none" w:sz="0" w:space="0" w:color="auto"/>
            <w:right w:val="none" w:sz="0" w:space="0" w:color="auto"/>
          </w:divBdr>
        </w:div>
        <w:div w:id="1084377248">
          <w:marLeft w:val="0"/>
          <w:marRight w:val="0"/>
          <w:marTop w:val="0"/>
          <w:marBottom w:val="0"/>
          <w:divBdr>
            <w:top w:val="none" w:sz="0" w:space="0" w:color="auto"/>
            <w:left w:val="none" w:sz="0" w:space="0" w:color="auto"/>
            <w:bottom w:val="none" w:sz="0" w:space="0" w:color="auto"/>
            <w:right w:val="none" w:sz="0" w:space="0" w:color="auto"/>
          </w:divBdr>
        </w:div>
        <w:div w:id="1153906410">
          <w:marLeft w:val="0"/>
          <w:marRight w:val="0"/>
          <w:marTop w:val="0"/>
          <w:marBottom w:val="0"/>
          <w:divBdr>
            <w:top w:val="none" w:sz="0" w:space="0" w:color="auto"/>
            <w:left w:val="none" w:sz="0" w:space="0" w:color="auto"/>
            <w:bottom w:val="none" w:sz="0" w:space="0" w:color="auto"/>
            <w:right w:val="none" w:sz="0" w:space="0" w:color="auto"/>
          </w:divBdr>
        </w:div>
        <w:div w:id="1165824139">
          <w:marLeft w:val="0"/>
          <w:marRight w:val="0"/>
          <w:marTop w:val="0"/>
          <w:marBottom w:val="0"/>
          <w:divBdr>
            <w:top w:val="none" w:sz="0" w:space="0" w:color="auto"/>
            <w:left w:val="none" w:sz="0" w:space="0" w:color="auto"/>
            <w:bottom w:val="none" w:sz="0" w:space="0" w:color="auto"/>
            <w:right w:val="none" w:sz="0" w:space="0" w:color="auto"/>
          </w:divBdr>
        </w:div>
        <w:div w:id="1183399552">
          <w:marLeft w:val="0"/>
          <w:marRight w:val="0"/>
          <w:marTop w:val="0"/>
          <w:marBottom w:val="0"/>
          <w:divBdr>
            <w:top w:val="none" w:sz="0" w:space="0" w:color="auto"/>
            <w:left w:val="none" w:sz="0" w:space="0" w:color="auto"/>
            <w:bottom w:val="none" w:sz="0" w:space="0" w:color="auto"/>
            <w:right w:val="none" w:sz="0" w:space="0" w:color="auto"/>
          </w:divBdr>
        </w:div>
        <w:div w:id="1260797153">
          <w:marLeft w:val="0"/>
          <w:marRight w:val="0"/>
          <w:marTop w:val="0"/>
          <w:marBottom w:val="0"/>
          <w:divBdr>
            <w:top w:val="none" w:sz="0" w:space="0" w:color="auto"/>
            <w:left w:val="none" w:sz="0" w:space="0" w:color="auto"/>
            <w:bottom w:val="none" w:sz="0" w:space="0" w:color="auto"/>
            <w:right w:val="none" w:sz="0" w:space="0" w:color="auto"/>
          </w:divBdr>
        </w:div>
        <w:div w:id="1276213235">
          <w:marLeft w:val="0"/>
          <w:marRight w:val="0"/>
          <w:marTop w:val="0"/>
          <w:marBottom w:val="0"/>
          <w:divBdr>
            <w:top w:val="none" w:sz="0" w:space="0" w:color="auto"/>
            <w:left w:val="none" w:sz="0" w:space="0" w:color="auto"/>
            <w:bottom w:val="none" w:sz="0" w:space="0" w:color="auto"/>
            <w:right w:val="none" w:sz="0" w:space="0" w:color="auto"/>
          </w:divBdr>
        </w:div>
        <w:div w:id="1298997694">
          <w:marLeft w:val="0"/>
          <w:marRight w:val="0"/>
          <w:marTop w:val="0"/>
          <w:marBottom w:val="0"/>
          <w:divBdr>
            <w:top w:val="none" w:sz="0" w:space="0" w:color="auto"/>
            <w:left w:val="none" w:sz="0" w:space="0" w:color="auto"/>
            <w:bottom w:val="none" w:sz="0" w:space="0" w:color="auto"/>
            <w:right w:val="none" w:sz="0" w:space="0" w:color="auto"/>
          </w:divBdr>
        </w:div>
        <w:div w:id="1348022699">
          <w:marLeft w:val="0"/>
          <w:marRight w:val="0"/>
          <w:marTop w:val="0"/>
          <w:marBottom w:val="0"/>
          <w:divBdr>
            <w:top w:val="none" w:sz="0" w:space="0" w:color="auto"/>
            <w:left w:val="none" w:sz="0" w:space="0" w:color="auto"/>
            <w:bottom w:val="none" w:sz="0" w:space="0" w:color="auto"/>
            <w:right w:val="none" w:sz="0" w:space="0" w:color="auto"/>
          </w:divBdr>
        </w:div>
        <w:div w:id="1447388730">
          <w:marLeft w:val="0"/>
          <w:marRight w:val="0"/>
          <w:marTop w:val="0"/>
          <w:marBottom w:val="0"/>
          <w:divBdr>
            <w:top w:val="none" w:sz="0" w:space="0" w:color="auto"/>
            <w:left w:val="none" w:sz="0" w:space="0" w:color="auto"/>
            <w:bottom w:val="none" w:sz="0" w:space="0" w:color="auto"/>
            <w:right w:val="none" w:sz="0" w:space="0" w:color="auto"/>
          </w:divBdr>
        </w:div>
        <w:div w:id="1454247929">
          <w:marLeft w:val="0"/>
          <w:marRight w:val="0"/>
          <w:marTop w:val="0"/>
          <w:marBottom w:val="0"/>
          <w:divBdr>
            <w:top w:val="none" w:sz="0" w:space="0" w:color="auto"/>
            <w:left w:val="none" w:sz="0" w:space="0" w:color="auto"/>
            <w:bottom w:val="none" w:sz="0" w:space="0" w:color="auto"/>
            <w:right w:val="none" w:sz="0" w:space="0" w:color="auto"/>
          </w:divBdr>
        </w:div>
        <w:div w:id="1460033112">
          <w:marLeft w:val="0"/>
          <w:marRight w:val="0"/>
          <w:marTop w:val="0"/>
          <w:marBottom w:val="0"/>
          <w:divBdr>
            <w:top w:val="none" w:sz="0" w:space="0" w:color="auto"/>
            <w:left w:val="none" w:sz="0" w:space="0" w:color="auto"/>
            <w:bottom w:val="none" w:sz="0" w:space="0" w:color="auto"/>
            <w:right w:val="none" w:sz="0" w:space="0" w:color="auto"/>
          </w:divBdr>
        </w:div>
        <w:div w:id="1503355856">
          <w:marLeft w:val="0"/>
          <w:marRight w:val="0"/>
          <w:marTop w:val="0"/>
          <w:marBottom w:val="0"/>
          <w:divBdr>
            <w:top w:val="none" w:sz="0" w:space="0" w:color="auto"/>
            <w:left w:val="none" w:sz="0" w:space="0" w:color="auto"/>
            <w:bottom w:val="none" w:sz="0" w:space="0" w:color="auto"/>
            <w:right w:val="none" w:sz="0" w:space="0" w:color="auto"/>
          </w:divBdr>
        </w:div>
        <w:div w:id="1506941809">
          <w:marLeft w:val="0"/>
          <w:marRight w:val="0"/>
          <w:marTop w:val="0"/>
          <w:marBottom w:val="0"/>
          <w:divBdr>
            <w:top w:val="none" w:sz="0" w:space="0" w:color="auto"/>
            <w:left w:val="none" w:sz="0" w:space="0" w:color="auto"/>
            <w:bottom w:val="none" w:sz="0" w:space="0" w:color="auto"/>
            <w:right w:val="none" w:sz="0" w:space="0" w:color="auto"/>
          </w:divBdr>
        </w:div>
        <w:div w:id="1539396122">
          <w:marLeft w:val="0"/>
          <w:marRight w:val="0"/>
          <w:marTop w:val="0"/>
          <w:marBottom w:val="0"/>
          <w:divBdr>
            <w:top w:val="none" w:sz="0" w:space="0" w:color="auto"/>
            <w:left w:val="none" w:sz="0" w:space="0" w:color="auto"/>
            <w:bottom w:val="none" w:sz="0" w:space="0" w:color="auto"/>
            <w:right w:val="none" w:sz="0" w:space="0" w:color="auto"/>
          </w:divBdr>
        </w:div>
        <w:div w:id="1550654148">
          <w:marLeft w:val="0"/>
          <w:marRight w:val="0"/>
          <w:marTop w:val="0"/>
          <w:marBottom w:val="0"/>
          <w:divBdr>
            <w:top w:val="none" w:sz="0" w:space="0" w:color="auto"/>
            <w:left w:val="none" w:sz="0" w:space="0" w:color="auto"/>
            <w:bottom w:val="none" w:sz="0" w:space="0" w:color="auto"/>
            <w:right w:val="none" w:sz="0" w:space="0" w:color="auto"/>
          </w:divBdr>
        </w:div>
        <w:div w:id="1607078605">
          <w:marLeft w:val="0"/>
          <w:marRight w:val="0"/>
          <w:marTop w:val="0"/>
          <w:marBottom w:val="0"/>
          <w:divBdr>
            <w:top w:val="none" w:sz="0" w:space="0" w:color="auto"/>
            <w:left w:val="none" w:sz="0" w:space="0" w:color="auto"/>
            <w:bottom w:val="none" w:sz="0" w:space="0" w:color="auto"/>
            <w:right w:val="none" w:sz="0" w:space="0" w:color="auto"/>
          </w:divBdr>
        </w:div>
        <w:div w:id="1617524981">
          <w:marLeft w:val="0"/>
          <w:marRight w:val="0"/>
          <w:marTop w:val="0"/>
          <w:marBottom w:val="0"/>
          <w:divBdr>
            <w:top w:val="none" w:sz="0" w:space="0" w:color="auto"/>
            <w:left w:val="none" w:sz="0" w:space="0" w:color="auto"/>
            <w:bottom w:val="none" w:sz="0" w:space="0" w:color="auto"/>
            <w:right w:val="none" w:sz="0" w:space="0" w:color="auto"/>
          </w:divBdr>
        </w:div>
        <w:div w:id="1651128348">
          <w:marLeft w:val="0"/>
          <w:marRight w:val="0"/>
          <w:marTop w:val="0"/>
          <w:marBottom w:val="0"/>
          <w:divBdr>
            <w:top w:val="none" w:sz="0" w:space="0" w:color="auto"/>
            <w:left w:val="none" w:sz="0" w:space="0" w:color="auto"/>
            <w:bottom w:val="none" w:sz="0" w:space="0" w:color="auto"/>
            <w:right w:val="none" w:sz="0" w:space="0" w:color="auto"/>
          </w:divBdr>
        </w:div>
        <w:div w:id="1764109377">
          <w:marLeft w:val="0"/>
          <w:marRight w:val="0"/>
          <w:marTop w:val="0"/>
          <w:marBottom w:val="0"/>
          <w:divBdr>
            <w:top w:val="none" w:sz="0" w:space="0" w:color="auto"/>
            <w:left w:val="none" w:sz="0" w:space="0" w:color="auto"/>
            <w:bottom w:val="none" w:sz="0" w:space="0" w:color="auto"/>
            <w:right w:val="none" w:sz="0" w:space="0" w:color="auto"/>
          </w:divBdr>
        </w:div>
        <w:div w:id="1814365659">
          <w:marLeft w:val="0"/>
          <w:marRight w:val="0"/>
          <w:marTop w:val="0"/>
          <w:marBottom w:val="0"/>
          <w:divBdr>
            <w:top w:val="none" w:sz="0" w:space="0" w:color="auto"/>
            <w:left w:val="none" w:sz="0" w:space="0" w:color="auto"/>
            <w:bottom w:val="none" w:sz="0" w:space="0" w:color="auto"/>
            <w:right w:val="none" w:sz="0" w:space="0" w:color="auto"/>
          </w:divBdr>
        </w:div>
        <w:div w:id="1854031530">
          <w:marLeft w:val="0"/>
          <w:marRight w:val="0"/>
          <w:marTop w:val="0"/>
          <w:marBottom w:val="0"/>
          <w:divBdr>
            <w:top w:val="none" w:sz="0" w:space="0" w:color="auto"/>
            <w:left w:val="none" w:sz="0" w:space="0" w:color="auto"/>
            <w:bottom w:val="none" w:sz="0" w:space="0" w:color="auto"/>
            <w:right w:val="none" w:sz="0" w:space="0" w:color="auto"/>
          </w:divBdr>
        </w:div>
        <w:div w:id="1913199453">
          <w:marLeft w:val="0"/>
          <w:marRight w:val="0"/>
          <w:marTop w:val="0"/>
          <w:marBottom w:val="0"/>
          <w:divBdr>
            <w:top w:val="none" w:sz="0" w:space="0" w:color="auto"/>
            <w:left w:val="none" w:sz="0" w:space="0" w:color="auto"/>
            <w:bottom w:val="none" w:sz="0" w:space="0" w:color="auto"/>
            <w:right w:val="none" w:sz="0" w:space="0" w:color="auto"/>
          </w:divBdr>
        </w:div>
        <w:div w:id="1935163088">
          <w:marLeft w:val="0"/>
          <w:marRight w:val="0"/>
          <w:marTop w:val="0"/>
          <w:marBottom w:val="0"/>
          <w:divBdr>
            <w:top w:val="none" w:sz="0" w:space="0" w:color="auto"/>
            <w:left w:val="none" w:sz="0" w:space="0" w:color="auto"/>
            <w:bottom w:val="none" w:sz="0" w:space="0" w:color="auto"/>
            <w:right w:val="none" w:sz="0" w:space="0" w:color="auto"/>
          </w:divBdr>
        </w:div>
        <w:div w:id="1965235126">
          <w:marLeft w:val="0"/>
          <w:marRight w:val="0"/>
          <w:marTop w:val="0"/>
          <w:marBottom w:val="0"/>
          <w:divBdr>
            <w:top w:val="none" w:sz="0" w:space="0" w:color="auto"/>
            <w:left w:val="none" w:sz="0" w:space="0" w:color="auto"/>
            <w:bottom w:val="none" w:sz="0" w:space="0" w:color="auto"/>
            <w:right w:val="none" w:sz="0" w:space="0" w:color="auto"/>
          </w:divBdr>
        </w:div>
        <w:div w:id="2019388549">
          <w:marLeft w:val="0"/>
          <w:marRight w:val="0"/>
          <w:marTop w:val="0"/>
          <w:marBottom w:val="0"/>
          <w:divBdr>
            <w:top w:val="none" w:sz="0" w:space="0" w:color="auto"/>
            <w:left w:val="none" w:sz="0" w:space="0" w:color="auto"/>
            <w:bottom w:val="none" w:sz="0" w:space="0" w:color="auto"/>
            <w:right w:val="none" w:sz="0" w:space="0" w:color="auto"/>
          </w:divBdr>
        </w:div>
        <w:div w:id="2038195117">
          <w:marLeft w:val="0"/>
          <w:marRight w:val="0"/>
          <w:marTop w:val="0"/>
          <w:marBottom w:val="0"/>
          <w:divBdr>
            <w:top w:val="none" w:sz="0" w:space="0" w:color="auto"/>
            <w:left w:val="none" w:sz="0" w:space="0" w:color="auto"/>
            <w:bottom w:val="none" w:sz="0" w:space="0" w:color="auto"/>
            <w:right w:val="none" w:sz="0" w:space="0" w:color="auto"/>
          </w:divBdr>
        </w:div>
        <w:div w:id="2082366374">
          <w:marLeft w:val="0"/>
          <w:marRight w:val="0"/>
          <w:marTop w:val="0"/>
          <w:marBottom w:val="0"/>
          <w:divBdr>
            <w:top w:val="none" w:sz="0" w:space="0" w:color="auto"/>
            <w:left w:val="none" w:sz="0" w:space="0" w:color="auto"/>
            <w:bottom w:val="none" w:sz="0" w:space="0" w:color="auto"/>
            <w:right w:val="none" w:sz="0" w:space="0" w:color="auto"/>
          </w:divBdr>
        </w:div>
        <w:div w:id="2102020741">
          <w:marLeft w:val="0"/>
          <w:marRight w:val="0"/>
          <w:marTop w:val="0"/>
          <w:marBottom w:val="0"/>
          <w:divBdr>
            <w:top w:val="none" w:sz="0" w:space="0" w:color="auto"/>
            <w:left w:val="none" w:sz="0" w:space="0" w:color="auto"/>
            <w:bottom w:val="none" w:sz="0" w:space="0" w:color="auto"/>
            <w:right w:val="none" w:sz="0" w:space="0" w:color="auto"/>
          </w:divBdr>
        </w:div>
      </w:divsChild>
    </w:div>
    <w:div w:id="1140541571">
      <w:bodyDiv w:val="1"/>
      <w:marLeft w:val="0"/>
      <w:marRight w:val="0"/>
      <w:marTop w:val="0"/>
      <w:marBottom w:val="0"/>
      <w:divBdr>
        <w:top w:val="none" w:sz="0" w:space="0" w:color="auto"/>
        <w:left w:val="none" w:sz="0" w:space="0" w:color="auto"/>
        <w:bottom w:val="none" w:sz="0" w:space="0" w:color="auto"/>
        <w:right w:val="none" w:sz="0" w:space="0" w:color="auto"/>
      </w:divBdr>
    </w:div>
    <w:div w:id="1212693850">
      <w:bodyDiv w:val="1"/>
      <w:marLeft w:val="0"/>
      <w:marRight w:val="0"/>
      <w:marTop w:val="0"/>
      <w:marBottom w:val="0"/>
      <w:divBdr>
        <w:top w:val="none" w:sz="0" w:space="0" w:color="auto"/>
        <w:left w:val="none" w:sz="0" w:space="0" w:color="auto"/>
        <w:bottom w:val="none" w:sz="0" w:space="0" w:color="auto"/>
        <w:right w:val="none" w:sz="0" w:space="0" w:color="auto"/>
      </w:divBdr>
      <w:divsChild>
        <w:div w:id="1622150530">
          <w:marLeft w:val="0"/>
          <w:marRight w:val="0"/>
          <w:marTop w:val="0"/>
          <w:marBottom w:val="0"/>
          <w:divBdr>
            <w:top w:val="none" w:sz="0" w:space="0" w:color="auto"/>
            <w:left w:val="none" w:sz="0" w:space="0" w:color="auto"/>
            <w:bottom w:val="none" w:sz="0" w:space="0" w:color="auto"/>
            <w:right w:val="none" w:sz="0" w:space="0" w:color="auto"/>
          </w:divBdr>
        </w:div>
      </w:divsChild>
    </w:div>
    <w:div w:id="1218708324">
      <w:bodyDiv w:val="1"/>
      <w:marLeft w:val="0"/>
      <w:marRight w:val="0"/>
      <w:marTop w:val="0"/>
      <w:marBottom w:val="0"/>
      <w:divBdr>
        <w:top w:val="none" w:sz="0" w:space="0" w:color="auto"/>
        <w:left w:val="none" w:sz="0" w:space="0" w:color="auto"/>
        <w:bottom w:val="none" w:sz="0" w:space="0" w:color="auto"/>
        <w:right w:val="none" w:sz="0" w:space="0" w:color="auto"/>
      </w:divBdr>
    </w:div>
    <w:div w:id="1354770236">
      <w:bodyDiv w:val="1"/>
      <w:marLeft w:val="0"/>
      <w:marRight w:val="0"/>
      <w:marTop w:val="0"/>
      <w:marBottom w:val="0"/>
      <w:divBdr>
        <w:top w:val="none" w:sz="0" w:space="0" w:color="auto"/>
        <w:left w:val="none" w:sz="0" w:space="0" w:color="auto"/>
        <w:bottom w:val="none" w:sz="0" w:space="0" w:color="auto"/>
        <w:right w:val="none" w:sz="0" w:space="0" w:color="auto"/>
      </w:divBdr>
      <w:divsChild>
        <w:div w:id="269823122">
          <w:marLeft w:val="0"/>
          <w:marRight w:val="0"/>
          <w:marTop w:val="0"/>
          <w:marBottom w:val="0"/>
          <w:divBdr>
            <w:top w:val="none" w:sz="0" w:space="0" w:color="auto"/>
            <w:left w:val="none" w:sz="0" w:space="0" w:color="auto"/>
            <w:bottom w:val="none" w:sz="0" w:space="0" w:color="auto"/>
            <w:right w:val="none" w:sz="0" w:space="0" w:color="auto"/>
          </w:divBdr>
        </w:div>
        <w:div w:id="530149776">
          <w:marLeft w:val="0"/>
          <w:marRight w:val="0"/>
          <w:marTop w:val="0"/>
          <w:marBottom w:val="0"/>
          <w:divBdr>
            <w:top w:val="none" w:sz="0" w:space="0" w:color="auto"/>
            <w:left w:val="none" w:sz="0" w:space="0" w:color="auto"/>
            <w:bottom w:val="none" w:sz="0" w:space="0" w:color="auto"/>
            <w:right w:val="none" w:sz="0" w:space="0" w:color="auto"/>
          </w:divBdr>
        </w:div>
        <w:div w:id="549607449">
          <w:marLeft w:val="0"/>
          <w:marRight w:val="0"/>
          <w:marTop w:val="0"/>
          <w:marBottom w:val="0"/>
          <w:divBdr>
            <w:top w:val="none" w:sz="0" w:space="0" w:color="auto"/>
            <w:left w:val="none" w:sz="0" w:space="0" w:color="auto"/>
            <w:bottom w:val="none" w:sz="0" w:space="0" w:color="auto"/>
            <w:right w:val="none" w:sz="0" w:space="0" w:color="auto"/>
          </w:divBdr>
        </w:div>
        <w:div w:id="600604180">
          <w:marLeft w:val="0"/>
          <w:marRight w:val="0"/>
          <w:marTop w:val="0"/>
          <w:marBottom w:val="0"/>
          <w:divBdr>
            <w:top w:val="none" w:sz="0" w:space="0" w:color="auto"/>
            <w:left w:val="none" w:sz="0" w:space="0" w:color="auto"/>
            <w:bottom w:val="none" w:sz="0" w:space="0" w:color="auto"/>
            <w:right w:val="none" w:sz="0" w:space="0" w:color="auto"/>
          </w:divBdr>
        </w:div>
        <w:div w:id="919756873">
          <w:marLeft w:val="0"/>
          <w:marRight w:val="0"/>
          <w:marTop w:val="0"/>
          <w:marBottom w:val="0"/>
          <w:divBdr>
            <w:top w:val="none" w:sz="0" w:space="0" w:color="auto"/>
            <w:left w:val="none" w:sz="0" w:space="0" w:color="auto"/>
            <w:bottom w:val="none" w:sz="0" w:space="0" w:color="auto"/>
            <w:right w:val="none" w:sz="0" w:space="0" w:color="auto"/>
          </w:divBdr>
        </w:div>
        <w:div w:id="1038091827">
          <w:marLeft w:val="0"/>
          <w:marRight w:val="0"/>
          <w:marTop w:val="0"/>
          <w:marBottom w:val="0"/>
          <w:divBdr>
            <w:top w:val="none" w:sz="0" w:space="0" w:color="auto"/>
            <w:left w:val="none" w:sz="0" w:space="0" w:color="auto"/>
            <w:bottom w:val="none" w:sz="0" w:space="0" w:color="auto"/>
            <w:right w:val="none" w:sz="0" w:space="0" w:color="auto"/>
          </w:divBdr>
        </w:div>
        <w:div w:id="1289168412">
          <w:marLeft w:val="0"/>
          <w:marRight w:val="0"/>
          <w:marTop w:val="0"/>
          <w:marBottom w:val="0"/>
          <w:divBdr>
            <w:top w:val="none" w:sz="0" w:space="0" w:color="auto"/>
            <w:left w:val="none" w:sz="0" w:space="0" w:color="auto"/>
            <w:bottom w:val="none" w:sz="0" w:space="0" w:color="auto"/>
            <w:right w:val="none" w:sz="0" w:space="0" w:color="auto"/>
          </w:divBdr>
        </w:div>
        <w:div w:id="1438870484">
          <w:marLeft w:val="0"/>
          <w:marRight w:val="0"/>
          <w:marTop w:val="0"/>
          <w:marBottom w:val="0"/>
          <w:divBdr>
            <w:top w:val="none" w:sz="0" w:space="0" w:color="auto"/>
            <w:left w:val="none" w:sz="0" w:space="0" w:color="auto"/>
            <w:bottom w:val="none" w:sz="0" w:space="0" w:color="auto"/>
            <w:right w:val="none" w:sz="0" w:space="0" w:color="auto"/>
          </w:divBdr>
        </w:div>
        <w:div w:id="1515000714">
          <w:marLeft w:val="0"/>
          <w:marRight w:val="0"/>
          <w:marTop w:val="0"/>
          <w:marBottom w:val="0"/>
          <w:divBdr>
            <w:top w:val="none" w:sz="0" w:space="0" w:color="auto"/>
            <w:left w:val="none" w:sz="0" w:space="0" w:color="auto"/>
            <w:bottom w:val="none" w:sz="0" w:space="0" w:color="auto"/>
            <w:right w:val="none" w:sz="0" w:space="0" w:color="auto"/>
          </w:divBdr>
        </w:div>
        <w:div w:id="1522089513">
          <w:marLeft w:val="0"/>
          <w:marRight w:val="0"/>
          <w:marTop w:val="0"/>
          <w:marBottom w:val="0"/>
          <w:divBdr>
            <w:top w:val="none" w:sz="0" w:space="0" w:color="auto"/>
            <w:left w:val="none" w:sz="0" w:space="0" w:color="auto"/>
            <w:bottom w:val="none" w:sz="0" w:space="0" w:color="auto"/>
            <w:right w:val="none" w:sz="0" w:space="0" w:color="auto"/>
          </w:divBdr>
        </w:div>
        <w:div w:id="1720280933">
          <w:marLeft w:val="0"/>
          <w:marRight w:val="0"/>
          <w:marTop w:val="0"/>
          <w:marBottom w:val="0"/>
          <w:divBdr>
            <w:top w:val="none" w:sz="0" w:space="0" w:color="auto"/>
            <w:left w:val="none" w:sz="0" w:space="0" w:color="auto"/>
            <w:bottom w:val="none" w:sz="0" w:space="0" w:color="auto"/>
            <w:right w:val="none" w:sz="0" w:space="0" w:color="auto"/>
          </w:divBdr>
        </w:div>
        <w:div w:id="1826896189">
          <w:marLeft w:val="0"/>
          <w:marRight w:val="0"/>
          <w:marTop w:val="0"/>
          <w:marBottom w:val="0"/>
          <w:divBdr>
            <w:top w:val="none" w:sz="0" w:space="0" w:color="auto"/>
            <w:left w:val="none" w:sz="0" w:space="0" w:color="auto"/>
            <w:bottom w:val="none" w:sz="0" w:space="0" w:color="auto"/>
            <w:right w:val="none" w:sz="0" w:space="0" w:color="auto"/>
          </w:divBdr>
        </w:div>
        <w:div w:id="1913003085">
          <w:marLeft w:val="0"/>
          <w:marRight w:val="0"/>
          <w:marTop w:val="0"/>
          <w:marBottom w:val="0"/>
          <w:divBdr>
            <w:top w:val="none" w:sz="0" w:space="0" w:color="auto"/>
            <w:left w:val="none" w:sz="0" w:space="0" w:color="auto"/>
            <w:bottom w:val="none" w:sz="0" w:space="0" w:color="auto"/>
            <w:right w:val="none" w:sz="0" w:space="0" w:color="auto"/>
          </w:divBdr>
        </w:div>
        <w:div w:id="1974359664">
          <w:marLeft w:val="0"/>
          <w:marRight w:val="0"/>
          <w:marTop w:val="0"/>
          <w:marBottom w:val="0"/>
          <w:divBdr>
            <w:top w:val="none" w:sz="0" w:space="0" w:color="auto"/>
            <w:left w:val="none" w:sz="0" w:space="0" w:color="auto"/>
            <w:bottom w:val="none" w:sz="0" w:space="0" w:color="auto"/>
            <w:right w:val="none" w:sz="0" w:space="0" w:color="auto"/>
          </w:divBdr>
        </w:div>
      </w:divsChild>
    </w:div>
    <w:div w:id="1360542010">
      <w:bodyDiv w:val="1"/>
      <w:marLeft w:val="0"/>
      <w:marRight w:val="0"/>
      <w:marTop w:val="0"/>
      <w:marBottom w:val="0"/>
      <w:divBdr>
        <w:top w:val="none" w:sz="0" w:space="0" w:color="auto"/>
        <w:left w:val="none" w:sz="0" w:space="0" w:color="auto"/>
        <w:bottom w:val="none" w:sz="0" w:space="0" w:color="auto"/>
        <w:right w:val="none" w:sz="0" w:space="0" w:color="auto"/>
      </w:divBdr>
      <w:divsChild>
        <w:div w:id="1173952827">
          <w:marLeft w:val="0"/>
          <w:marRight w:val="0"/>
          <w:marTop w:val="0"/>
          <w:marBottom w:val="0"/>
          <w:divBdr>
            <w:top w:val="none" w:sz="0" w:space="0" w:color="auto"/>
            <w:left w:val="none" w:sz="0" w:space="0" w:color="auto"/>
            <w:bottom w:val="none" w:sz="0" w:space="0" w:color="auto"/>
            <w:right w:val="none" w:sz="0" w:space="0" w:color="auto"/>
          </w:divBdr>
        </w:div>
        <w:div w:id="2116829804">
          <w:marLeft w:val="0"/>
          <w:marRight w:val="0"/>
          <w:marTop w:val="0"/>
          <w:marBottom w:val="0"/>
          <w:divBdr>
            <w:top w:val="none" w:sz="0" w:space="0" w:color="auto"/>
            <w:left w:val="none" w:sz="0" w:space="0" w:color="auto"/>
            <w:bottom w:val="none" w:sz="0" w:space="0" w:color="auto"/>
            <w:right w:val="none" w:sz="0" w:space="0" w:color="auto"/>
          </w:divBdr>
        </w:div>
        <w:div w:id="2126460203">
          <w:marLeft w:val="0"/>
          <w:marRight w:val="0"/>
          <w:marTop w:val="0"/>
          <w:marBottom w:val="0"/>
          <w:divBdr>
            <w:top w:val="none" w:sz="0" w:space="0" w:color="auto"/>
            <w:left w:val="none" w:sz="0" w:space="0" w:color="auto"/>
            <w:bottom w:val="none" w:sz="0" w:space="0" w:color="auto"/>
            <w:right w:val="none" w:sz="0" w:space="0" w:color="auto"/>
          </w:divBdr>
        </w:div>
      </w:divsChild>
    </w:div>
    <w:div w:id="1410080211">
      <w:bodyDiv w:val="1"/>
      <w:marLeft w:val="0"/>
      <w:marRight w:val="0"/>
      <w:marTop w:val="0"/>
      <w:marBottom w:val="0"/>
      <w:divBdr>
        <w:top w:val="none" w:sz="0" w:space="0" w:color="auto"/>
        <w:left w:val="none" w:sz="0" w:space="0" w:color="auto"/>
        <w:bottom w:val="none" w:sz="0" w:space="0" w:color="auto"/>
        <w:right w:val="none" w:sz="0" w:space="0" w:color="auto"/>
      </w:divBdr>
    </w:div>
    <w:div w:id="1426724905">
      <w:bodyDiv w:val="1"/>
      <w:marLeft w:val="0"/>
      <w:marRight w:val="0"/>
      <w:marTop w:val="0"/>
      <w:marBottom w:val="0"/>
      <w:divBdr>
        <w:top w:val="none" w:sz="0" w:space="0" w:color="auto"/>
        <w:left w:val="none" w:sz="0" w:space="0" w:color="auto"/>
        <w:bottom w:val="none" w:sz="0" w:space="0" w:color="auto"/>
        <w:right w:val="none" w:sz="0" w:space="0" w:color="auto"/>
      </w:divBdr>
      <w:divsChild>
        <w:div w:id="1249582057">
          <w:marLeft w:val="0"/>
          <w:marRight w:val="0"/>
          <w:marTop w:val="0"/>
          <w:marBottom w:val="0"/>
          <w:divBdr>
            <w:top w:val="none" w:sz="0" w:space="0" w:color="auto"/>
            <w:left w:val="none" w:sz="0" w:space="0" w:color="auto"/>
            <w:bottom w:val="none" w:sz="0" w:space="0" w:color="auto"/>
            <w:right w:val="none" w:sz="0" w:space="0" w:color="auto"/>
          </w:divBdr>
        </w:div>
        <w:div w:id="1275751788">
          <w:marLeft w:val="0"/>
          <w:marRight w:val="0"/>
          <w:marTop w:val="0"/>
          <w:marBottom w:val="0"/>
          <w:divBdr>
            <w:top w:val="none" w:sz="0" w:space="0" w:color="auto"/>
            <w:left w:val="none" w:sz="0" w:space="0" w:color="auto"/>
            <w:bottom w:val="none" w:sz="0" w:space="0" w:color="auto"/>
            <w:right w:val="none" w:sz="0" w:space="0" w:color="auto"/>
          </w:divBdr>
        </w:div>
        <w:div w:id="1798067602">
          <w:marLeft w:val="0"/>
          <w:marRight w:val="0"/>
          <w:marTop w:val="0"/>
          <w:marBottom w:val="0"/>
          <w:divBdr>
            <w:top w:val="none" w:sz="0" w:space="0" w:color="auto"/>
            <w:left w:val="none" w:sz="0" w:space="0" w:color="auto"/>
            <w:bottom w:val="none" w:sz="0" w:space="0" w:color="auto"/>
            <w:right w:val="none" w:sz="0" w:space="0" w:color="auto"/>
          </w:divBdr>
        </w:div>
      </w:divsChild>
    </w:div>
    <w:div w:id="1617909520">
      <w:bodyDiv w:val="1"/>
      <w:marLeft w:val="0"/>
      <w:marRight w:val="0"/>
      <w:marTop w:val="0"/>
      <w:marBottom w:val="0"/>
      <w:divBdr>
        <w:top w:val="none" w:sz="0" w:space="0" w:color="auto"/>
        <w:left w:val="none" w:sz="0" w:space="0" w:color="auto"/>
        <w:bottom w:val="none" w:sz="0" w:space="0" w:color="auto"/>
        <w:right w:val="none" w:sz="0" w:space="0" w:color="auto"/>
      </w:divBdr>
      <w:divsChild>
        <w:div w:id="430900404">
          <w:marLeft w:val="0"/>
          <w:marRight w:val="0"/>
          <w:marTop w:val="0"/>
          <w:marBottom w:val="120"/>
          <w:divBdr>
            <w:top w:val="none" w:sz="0" w:space="0" w:color="auto"/>
            <w:left w:val="none" w:sz="0" w:space="0" w:color="auto"/>
            <w:bottom w:val="none" w:sz="0" w:space="0" w:color="auto"/>
            <w:right w:val="none" w:sz="0" w:space="0" w:color="auto"/>
          </w:divBdr>
        </w:div>
        <w:div w:id="1797144383">
          <w:marLeft w:val="0"/>
          <w:marRight w:val="0"/>
          <w:marTop w:val="0"/>
          <w:marBottom w:val="0"/>
          <w:divBdr>
            <w:top w:val="none" w:sz="0" w:space="0" w:color="auto"/>
            <w:left w:val="none" w:sz="0" w:space="0" w:color="auto"/>
            <w:bottom w:val="none" w:sz="0" w:space="0" w:color="auto"/>
            <w:right w:val="none" w:sz="0" w:space="0" w:color="auto"/>
          </w:divBdr>
        </w:div>
      </w:divsChild>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 w:id="1716853640">
      <w:bodyDiv w:val="1"/>
      <w:marLeft w:val="0"/>
      <w:marRight w:val="0"/>
      <w:marTop w:val="0"/>
      <w:marBottom w:val="0"/>
      <w:divBdr>
        <w:top w:val="none" w:sz="0" w:space="0" w:color="auto"/>
        <w:left w:val="none" w:sz="0" w:space="0" w:color="auto"/>
        <w:bottom w:val="none" w:sz="0" w:space="0" w:color="auto"/>
        <w:right w:val="none" w:sz="0" w:space="0" w:color="auto"/>
      </w:divBdr>
    </w:div>
    <w:div w:id="1755587051">
      <w:bodyDiv w:val="1"/>
      <w:marLeft w:val="0"/>
      <w:marRight w:val="0"/>
      <w:marTop w:val="0"/>
      <w:marBottom w:val="0"/>
      <w:divBdr>
        <w:top w:val="none" w:sz="0" w:space="0" w:color="auto"/>
        <w:left w:val="none" w:sz="0" w:space="0" w:color="auto"/>
        <w:bottom w:val="none" w:sz="0" w:space="0" w:color="auto"/>
        <w:right w:val="none" w:sz="0" w:space="0" w:color="auto"/>
      </w:divBdr>
    </w:div>
    <w:div w:id="1776512568">
      <w:bodyDiv w:val="1"/>
      <w:marLeft w:val="0"/>
      <w:marRight w:val="0"/>
      <w:marTop w:val="0"/>
      <w:marBottom w:val="0"/>
      <w:divBdr>
        <w:top w:val="none" w:sz="0" w:space="0" w:color="auto"/>
        <w:left w:val="none" w:sz="0" w:space="0" w:color="auto"/>
        <w:bottom w:val="none" w:sz="0" w:space="0" w:color="auto"/>
        <w:right w:val="none" w:sz="0" w:space="0" w:color="auto"/>
      </w:divBdr>
      <w:divsChild>
        <w:div w:id="1706439730">
          <w:marLeft w:val="0"/>
          <w:marRight w:val="0"/>
          <w:marTop w:val="0"/>
          <w:marBottom w:val="0"/>
          <w:divBdr>
            <w:top w:val="none" w:sz="0" w:space="0" w:color="auto"/>
            <w:left w:val="none" w:sz="0" w:space="0" w:color="auto"/>
            <w:bottom w:val="none" w:sz="0" w:space="0" w:color="auto"/>
            <w:right w:val="none" w:sz="0" w:space="0" w:color="auto"/>
          </w:divBdr>
        </w:div>
      </w:divsChild>
    </w:div>
    <w:div w:id="1808623510">
      <w:bodyDiv w:val="1"/>
      <w:marLeft w:val="0"/>
      <w:marRight w:val="0"/>
      <w:marTop w:val="0"/>
      <w:marBottom w:val="0"/>
      <w:divBdr>
        <w:top w:val="none" w:sz="0" w:space="0" w:color="auto"/>
        <w:left w:val="none" w:sz="0" w:space="0" w:color="auto"/>
        <w:bottom w:val="none" w:sz="0" w:space="0" w:color="auto"/>
        <w:right w:val="none" w:sz="0" w:space="0" w:color="auto"/>
      </w:divBdr>
      <w:divsChild>
        <w:div w:id="1531408631">
          <w:marLeft w:val="0"/>
          <w:marRight w:val="0"/>
          <w:marTop w:val="0"/>
          <w:marBottom w:val="0"/>
          <w:divBdr>
            <w:top w:val="none" w:sz="0" w:space="0" w:color="auto"/>
            <w:left w:val="none" w:sz="0" w:space="0" w:color="auto"/>
            <w:bottom w:val="none" w:sz="0" w:space="0" w:color="auto"/>
            <w:right w:val="none" w:sz="0" w:space="0" w:color="auto"/>
          </w:divBdr>
          <w:divsChild>
            <w:div w:id="19598267">
              <w:marLeft w:val="0"/>
              <w:marRight w:val="0"/>
              <w:marTop w:val="0"/>
              <w:marBottom w:val="0"/>
              <w:divBdr>
                <w:top w:val="none" w:sz="0" w:space="0" w:color="auto"/>
                <w:left w:val="none" w:sz="0" w:space="0" w:color="auto"/>
                <w:bottom w:val="none" w:sz="0" w:space="0" w:color="auto"/>
                <w:right w:val="none" w:sz="0" w:space="0" w:color="auto"/>
              </w:divBdr>
            </w:div>
            <w:div w:id="28534128">
              <w:marLeft w:val="0"/>
              <w:marRight w:val="0"/>
              <w:marTop w:val="0"/>
              <w:marBottom w:val="0"/>
              <w:divBdr>
                <w:top w:val="none" w:sz="0" w:space="0" w:color="auto"/>
                <w:left w:val="none" w:sz="0" w:space="0" w:color="auto"/>
                <w:bottom w:val="none" w:sz="0" w:space="0" w:color="auto"/>
                <w:right w:val="none" w:sz="0" w:space="0" w:color="auto"/>
              </w:divBdr>
            </w:div>
            <w:div w:id="32925118">
              <w:marLeft w:val="0"/>
              <w:marRight w:val="0"/>
              <w:marTop w:val="0"/>
              <w:marBottom w:val="0"/>
              <w:divBdr>
                <w:top w:val="none" w:sz="0" w:space="0" w:color="auto"/>
                <w:left w:val="none" w:sz="0" w:space="0" w:color="auto"/>
                <w:bottom w:val="none" w:sz="0" w:space="0" w:color="auto"/>
                <w:right w:val="none" w:sz="0" w:space="0" w:color="auto"/>
              </w:divBdr>
            </w:div>
            <w:div w:id="36007397">
              <w:marLeft w:val="0"/>
              <w:marRight w:val="0"/>
              <w:marTop w:val="0"/>
              <w:marBottom w:val="0"/>
              <w:divBdr>
                <w:top w:val="none" w:sz="0" w:space="0" w:color="auto"/>
                <w:left w:val="none" w:sz="0" w:space="0" w:color="auto"/>
                <w:bottom w:val="none" w:sz="0" w:space="0" w:color="auto"/>
                <w:right w:val="none" w:sz="0" w:space="0" w:color="auto"/>
              </w:divBdr>
            </w:div>
            <w:div w:id="37435308">
              <w:marLeft w:val="0"/>
              <w:marRight w:val="0"/>
              <w:marTop w:val="0"/>
              <w:marBottom w:val="0"/>
              <w:divBdr>
                <w:top w:val="none" w:sz="0" w:space="0" w:color="auto"/>
                <w:left w:val="none" w:sz="0" w:space="0" w:color="auto"/>
                <w:bottom w:val="none" w:sz="0" w:space="0" w:color="auto"/>
                <w:right w:val="none" w:sz="0" w:space="0" w:color="auto"/>
              </w:divBdr>
            </w:div>
            <w:div w:id="47148056">
              <w:marLeft w:val="0"/>
              <w:marRight w:val="0"/>
              <w:marTop w:val="0"/>
              <w:marBottom w:val="0"/>
              <w:divBdr>
                <w:top w:val="none" w:sz="0" w:space="0" w:color="auto"/>
                <w:left w:val="none" w:sz="0" w:space="0" w:color="auto"/>
                <w:bottom w:val="none" w:sz="0" w:space="0" w:color="auto"/>
                <w:right w:val="none" w:sz="0" w:space="0" w:color="auto"/>
              </w:divBdr>
            </w:div>
            <w:div w:id="48648965">
              <w:marLeft w:val="0"/>
              <w:marRight w:val="0"/>
              <w:marTop w:val="0"/>
              <w:marBottom w:val="0"/>
              <w:divBdr>
                <w:top w:val="none" w:sz="0" w:space="0" w:color="auto"/>
                <w:left w:val="none" w:sz="0" w:space="0" w:color="auto"/>
                <w:bottom w:val="none" w:sz="0" w:space="0" w:color="auto"/>
                <w:right w:val="none" w:sz="0" w:space="0" w:color="auto"/>
              </w:divBdr>
            </w:div>
            <w:div w:id="49498952">
              <w:marLeft w:val="0"/>
              <w:marRight w:val="0"/>
              <w:marTop w:val="0"/>
              <w:marBottom w:val="0"/>
              <w:divBdr>
                <w:top w:val="none" w:sz="0" w:space="0" w:color="auto"/>
                <w:left w:val="none" w:sz="0" w:space="0" w:color="auto"/>
                <w:bottom w:val="none" w:sz="0" w:space="0" w:color="auto"/>
                <w:right w:val="none" w:sz="0" w:space="0" w:color="auto"/>
              </w:divBdr>
            </w:div>
            <w:div w:id="58595085">
              <w:marLeft w:val="0"/>
              <w:marRight w:val="0"/>
              <w:marTop w:val="0"/>
              <w:marBottom w:val="0"/>
              <w:divBdr>
                <w:top w:val="none" w:sz="0" w:space="0" w:color="auto"/>
                <w:left w:val="none" w:sz="0" w:space="0" w:color="auto"/>
                <w:bottom w:val="none" w:sz="0" w:space="0" w:color="auto"/>
                <w:right w:val="none" w:sz="0" w:space="0" w:color="auto"/>
              </w:divBdr>
            </w:div>
            <w:div w:id="69235398">
              <w:marLeft w:val="0"/>
              <w:marRight w:val="0"/>
              <w:marTop w:val="0"/>
              <w:marBottom w:val="0"/>
              <w:divBdr>
                <w:top w:val="none" w:sz="0" w:space="0" w:color="auto"/>
                <w:left w:val="none" w:sz="0" w:space="0" w:color="auto"/>
                <w:bottom w:val="none" w:sz="0" w:space="0" w:color="auto"/>
                <w:right w:val="none" w:sz="0" w:space="0" w:color="auto"/>
              </w:divBdr>
            </w:div>
            <w:div w:id="70008811">
              <w:marLeft w:val="0"/>
              <w:marRight w:val="0"/>
              <w:marTop w:val="0"/>
              <w:marBottom w:val="0"/>
              <w:divBdr>
                <w:top w:val="none" w:sz="0" w:space="0" w:color="auto"/>
                <w:left w:val="none" w:sz="0" w:space="0" w:color="auto"/>
                <w:bottom w:val="none" w:sz="0" w:space="0" w:color="auto"/>
                <w:right w:val="none" w:sz="0" w:space="0" w:color="auto"/>
              </w:divBdr>
            </w:div>
            <w:div w:id="75595244">
              <w:marLeft w:val="0"/>
              <w:marRight w:val="0"/>
              <w:marTop w:val="0"/>
              <w:marBottom w:val="0"/>
              <w:divBdr>
                <w:top w:val="none" w:sz="0" w:space="0" w:color="auto"/>
                <w:left w:val="none" w:sz="0" w:space="0" w:color="auto"/>
                <w:bottom w:val="none" w:sz="0" w:space="0" w:color="auto"/>
                <w:right w:val="none" w:sz="0" w:space="0" w:color="auto"/>
              </w:divBdr>
            </w:div>
            <w:div w:id="78407235">
              <w:marLeft w:val="0"/>
              <w:marRight w:val="0"/>
              <w:marTop w:val="0"/>
              <w:marBottom w:val="0"/>
              <w:divBdr>
                <w:top w:val="none" w:sz="0" w:space="0" w:color="auto"/>
                <w:left w:val="none" w:sz="0" w:space="0" w:color="auto"/>
                <w:bottom w:val="none" w:sz="0" w:space="0" w:color="auto"/>
                <w:right w:val="none" w:sz="0" w:space="0" w:color="auto"/>
              </w:divBdr>
            </w:div>
            <w:div w:id="79714318">
              <w:marLeft w:val="0"/>
              <w:marRight w:val="0"/>
              <w:marTop w:val="0"/>
              <w:marBottom w:val="0"/>
              <w:divBdr>
                <w:top w:val="none" w:sz="0" w:space="0" w:color="auto"/>
                <w:left w:val="none" w:sz="0" w:space="0" w:color="auto"/>
                <w:bottom w:val="none" w:sz="0" w:space="0" w:color="auto"/>
                <w:right w:val="none" w:sz="0" w:space="0" w:color="auto"/>
              </w:divBdr>
            </w:div>
            <w:div w:id="102969005">
              <w:marLeft w:val="0"/>
              <w:marRight w:val="0"/>
              <w:marTop w:val="0"/>
              <w:marBottom w:val="0"/>
              <w:divBdr>
                <w:top w:val="none" w:sz="0" w:space="0" w:color="auto"/>
                <w:left w:val="none" w:sz="0" w:space="0" w:color="auto"/>
                <w:bottom w:val="none" w:sz="0" w:space="0" w:color="auto"/>
                <w:right w:val="none" w:sz="0" w:space="0" w:color="auto"/>
              </w:divBdr>
            </w:div>
            <w:div w:id="117797767">
              <w:marLeft w:val="0"/>
              <w:marRight w:val="0"/>
              <w:marTop w:val="0"/>
              <w:marBottom w:val="0"/>
              <w:divBdr>
                <w:top w:val="none" w:sz="0" w:space="0" w:color="auto"/>
                <w:left w:val="none" w:sz="0" w:space="0" w:color="auto"/>
                <w:bottom w:val="none" w:sz="0" w:space="0" w:color="auto"/>
                <w:right w:val="none" w:sz="0" w:space="0" w:color="auto"/>
              </w:divBdr>
            </w:div>
            <w:div w:id="124472616">
              <w:marLeft w:val="0"/>
              <w:marRight w:val="0"/>
              <w:marTop w:val="0"/>
              <w:marBottom w:val="0"/>
              <w:divBdr>
                <w:top w:val="none" w:sz="0" w:space="0" w:color="auto"/>
                <w:left w:val="none" w:sz="0" w:space="0" w:color="auto"/>
                <w:bottom w:val="none" w:sz="0" w:space="0" w:color="auto"/>
                <w:right w:val="none" w:sz="0" w:space="0" w:color="auto"/>
              </w:divBdr>
            </w:div>
            <w:div w:id="139614204">
              <w:marLeft w:val="0"/>
              <w:marRight w:val="0"/>
              <w:marTop w:val="0"/>
              <w:marBottom w:val="0"/>
              <w:divBdr>
                <w:top w:val="none" w:sz="0" w:space="0" w:color="auto"/>
                <w:left w:val="none" w:sz="0" w:space="0" w:color="auto"/>
                <w:bottom w:val="none" w:sz="0" w:space="0" w:color="auto"/>
                <w:right w:val="none" w:sz="0" w:space="0" w:color="auto"/>
              </w:divBdr>
            </w:div>
            <w:div w:id="153839033">
              <w:marLeft w:val="0"/>
              <w:marRight w:val="0"/>
              <w:marTop w:val="0"/>
              <w:marBottom w:val="0"/>
              <w:divBdr>
                <w:top w:val="none" w:sz="0" w:space="0" w:color="auto"/>
                <w:left w:val="none" w:sz="0" w:space="0" w:color="auto"/>
                <w:bottom w:val="none" w:sz="0" w:space="0" w:color="auto"/>
                <w:right w:val="none" w:sz="0" w:space="0" w:color="auto"/>
              </w:divBdr>
            </w:div>
            <w:div w:id="153952623">
              <w:marLeft w:val="0"/>
              <w:marRight w:val="0"/>
              <w:marTop w:val="0"/>
              <w:marBottom w:val="0"/>
              <w:divBdr>
                <w:top w:val="none" w:sz="0" w:space="0" w:color="auto"/>
                <w:left w:val="none" w:sz="0" w:space="0" w:color="auto"/>
                <w:bottom w:val="none" w:sz="0" w:space="0" w:color="auto"/>
                <w:right w:val="none" w:sz="0" w:space="0" w:color="auto"/>
              </w:divBdr>
            </w:div>
            <w:div w:id="154148683">
              <w:marLeft w:val="0"/>
              <w:marRight w:val="0"/>
              <w:marTop w:val="0"/>
              <w:marBottom w:val="0"/>
              <w:divBdr>
                <w:top w:val="none" w:sz="0" w:space="0" w:color="auto"/>
                <w:left w:val="none" w:sz="0" w:space="0" w:color="auto"/>
                <w:bottom w:val="none" w:sz="0" w:space="0" w:color="auto"/>
                <w:right w:val="none" w:sz="0" w:space="0" w:color="auto"/>
              </w:divBdr>
            </w:div>
            <w:div w:id="158280300">
              <w:marLeft w:val="0"/>
              <w:marRight w:val="0"/>
              <w:marTop w:val="0"/>
              <w:marBottom w:val="0"/>
              <w:divBdr>
                <w:top w:val="none" w:sz="0" w:space="0" w:color="auto"/>
                <w:left w:val="none" w:sz="0" w:space="0" w:color="auto"/>
                <w:bottom w:val="none" w:sz="0" w:space="0" w:color="auto"/>
                <w:right w:val="none" w:sz="0" w:space="0" w:color="auto"/>
              </w:divBdr>
            </w:div>
            <w:div w:id="159270524">
              <w:marLeft w:val="0"/>
              <w:marRight w:val="0"/>
              <w:marTop w:val="0"/>
              <w:marBottom w:val="0"/>
              <w:divBdr>
                <w:top w:val="none" w:sz="0" w:space="0" w:color="auto"/>
                <w:left w:val="none" w:sz="0" w:space="0" w:color="auto"/>
                <w:bottom w:val="none" w:sz="0" w:space="0" w:color="auto"/>
                <w:right w:val="none" w:sz="0" w:space="0" w:color="auto"/>
              </w:divBdr>
            </w:div>
            <w:div w:id="161508621">
              <w:marLeft w:val="0"/>
              <w:marRight w:val="0"/>
              <w:marTop w:val="0"/>
              <w:marBottom w:val="0"/>
              <w:divBdr>
                <w:top w:val="none" w:sz="0" w:space="0" w:color="auto"/>
                <w:left w:val="none" w:sz="0" w:space="0" w:color="auto"/>
                <w:bottom w:val="none" w:sz="0" w:space="0" w:color="auto"/>
                <w:right w:val="none" w:sz="0" w:space="0" w:color="auto"/>
              </w:divBdr>
            </w:div>
            <w:div w:id="167988883">
              <w:marLeft w:val="0"/>
              <w:marRight w:val="0"/>
              <w:marTop w:val="0"/>
              <w:marBottom w:val="0"/>
              <w:divBdr>
                <w:top w:val="none" w:sz="0" w:space="0" w:color="auto"/>
                <w:left w:val="none" w:sz="0" w:space="0" w:color="auto"/>
                <w:bottom w:val="none" w:sz="0" w:space="0" w:color="auto"/>
                <w:right w:val="none" w:sz="0" w:space="0" w:color="auto"/>
              </w:divBdr>
            </w:div>
            <w:div w:id="168837660">
              <w:marLeft w:val="0"/>
              <w:marRight w:val="0"/>
              <w:marTop w:val="0"/>
              <w:marBottom w:val="0"/>
              <w:divBdr>
                <w:top w:val="none" w:sz="0" w:space="0" w:color="auto"/>
                <w:left w:val="none" w:sz="0" w:space="0" w:color="auto"/>
                <w:bottom w:val="none" w:sz="0" w:space="0" w:color="auto"/>
                <w:right w:val="none" w:sz="0" w:space="0" w:color="auto"/>
              </w:divBdr>
            </w:div>
            <w:div w:id="191698252">
              <w:marLeft w:val="0"/>
              <w:marRight w:val="0"/>
              <w:marTop w:val="0"/>
              <w:marBottom w:val="0"/>
              <w:divBdr>
                <w:top w:val="none" w:sz="0" w:space="0" w:color="auto"/>
                <w:left w:val="none" w:sz="0" w:space="0" w:color="auto"/>
                <w:bottom w:val="none" w:sz="0" w:space="0" w:color="auto"/>
                <w:right w:val="none" w:sz="0" w:space="0" w:color="auto"/>
              </w:divBdr>
            </w:div>
            <w:div w:id="203490486">
              <w:marLeft w:val="0"/>
              <w:marRight w:val="0"/>
              <w:marTop w:val="0"/>
              <w:marBottom w:val="0"/>
              <w:divBdr>
                <w:top w:val="none" w:sz="0" w:space="0" w:color="auto"/>
                <w:left w:val="none" w:sz="0" w:space="0" w:color="auto"/>
                <w:bottom w:val="none" w:sz="0" w:space="0" w:color="auto"/>
                <w:right w:val="none" w:sz="0" w:space="0" w:color="auto"/>
              </w:divBdr>
            </w:div>
            <w:div w:id="208029469">
              <w:marLeft w:val="0"/>
              <w:marRight w:val="0"/>
              <w:marTop w:val="0"/>
              <w:marBottom w:val="0"/>
              <w:divBdr>
                <w:top w:val="none" w:sz="0" w:space="0" w:color="auto"/>
                <w:left w:val="none" w:sz="0" w:space="0" w:color="auto"/>
                <w:bottom w:val="none" w:sz="0" w:space="0" w:color="auto"/>
                <w:right w:val="none" w:sz="0" w:space="0" w:color="auto"/>
              </w:divBdr>
            </w:div>
            <w:div w:id="208104451">
              <w:marLeft w:val="0"/>
              <w:marRight w:val="0"/>
              <w:marTop w:val="0"/>
              <w:marBottom w:val="0"/>
              <w:divBdr>
                <w:top w:val="none" w:sz="0" w:space="0" w:color="auto"/>
                <w:left w:val="none" w:sz="0" w:space="0" w:color="auto"/>
                <w:bottom w:val="none" w:sz="0" w:space="0" w:color="auto"/>
                <w:right w:val="none" w:sz="0" w:space="0" w:color="auto"/>
              </w:divBdr>
            </w:div>
            <w:div w:id="216479649">
              <w:marLeft w:val="0"/>
              <w:marRight w:val="0"/>
              <w:marTop w:val="0"/>
              <w:marBottom w:val="0"/>
              <w:divBdr>
                <w:top w:val="none" w:sz="0" w:space="0" w:color="auto"/>
                <w:left w:val="none" w:sz="0" w:space="0" w:color="auto"/>
                <w:bottom w:val="none" w:sz="0" w:space="0" w:color="auto"/>
                <w:right w:val="none" w:sz="0" w:space="0" w:color="auto"/>
              </w:divBdr>
            </w:div>
            <w:div w:id="226309048">
              <w:marLeft w:val="0"/>
              <w:marRight w:val="0"/>
              <w:marTop w:val="0"/>
              <w:marBottom w:val="0"/>
              <w:divBdr>
                <w:top w:val="none" w:sz="0" w:space="0" w:color="auto"/>
                <w:left w:val="none" w:sz="0" w:space="0" w:color="auto"/>
                <w:bottom w:val="none" w:sz="0" w:space="0" w:color="auto"/>
                <w:right w:val="none" w:sz="0" w:space="0" w:color="auto"/>
              </w:divBdr>
            </w:div>
            <w:div w:id="236212263">
              <w:marLeft w:val="0"/>
              <w:marRight w:val="0"/>
              <w:marTop w:val="0"/>
              <w:marBottom w:val="0"/>
              <w:divBdr>
                <w:top w:val="none" w:sz="0" w:space="0" w:color="auto"/>
                <w:left w:val="none" w:sz="0" w:space="0" w:color="auto"/>
                <w:bottom w:val="none" w:sz="0" w:space="0" w:color="auto"/>
                <w:right w:val="none" w:sz="0" w:space="0" w:color="auto"/>
              </w:divBdr>
            </w:div>
            <w:div w:id="242762489">
              <w:marLeft w:val="0"/>
              <w:marRight w:val="0"/>
              <w:marTop w:val="0"/>
              <w:marBottom w:val="0"/>
              <w:divBdr>
                <w:top w:val="none" w:sz="0" w:space="0" w:color="auto"/>
                <w:left w:val="none" w:sz="0" w:space="0" w:color="auto"/>
                <w:bottom w:val="none" w:sz="0" w:space="0" w:color="auto"/>
                <w:right w:val="none" w:sz="0" w:space="0" w:color="auto"/>
              </w:divBdr>
            </w:div>
            <w:div w:id="253975105">
              <w:marLeft w:val="0"/>
              <w:marRight w:val="0"/>
              <w:marTop w:val="0"/>
              <w:marBottom w:val="0"/>
              <w:divBdr>
                <w:top w:val="none" w:sz="0" w:space="0" w:color="auto"/>
                <w:left w:val="none" w:sz="0" w:space="0" w:color="auto"/>
                <w:bottom w:val="none" w:sz="0" w:space="0" w:color="auto"/>
                <w:right w:val="none" w:sz="0" w:space="0" w:color="auto"/>
              </w:divBdr>
            </w:div>
            <w:div w:id="292949629">
              <w:marLeft w:val="0"/>
              <w:marRight w:val="0"/>
              <w:marTop w:val="0"/>
              <w:marBottom w:val="0"/>
              <w:divBdr>
                <w:top w:val="none" w:sz="0" w:space="0" w:color="auto"/>
                <w:left w:val="none" w:sz="0" w:space="0" w:color="auto"/>
                <w:bottom w:val="none" w:sz="0" w:space="0" w:color="auto"/>
                <w:right w:val="none" w:sz="0" w:space="0" w:color="auto"/>
              </w:divBdr>
            </w:div>
            <w:div w:id="301352600">
              <w:marLeft w:val="0"/>
              <w:marRight w:val="0"/>
              <w:marTop w:val="0"/>
              <w:marBottom w:val="0"/>
              <w:divBdr>
                <w:top w:val="none" w:sz="0" w:space="0" w:color="auto"/>
                <w:left w:val="none" w:sz="0" w:space="0" w:color="auto"/>
                <w:bottom w:val="none" w:sz="0" w:space="0" w:color="auto"/>
                <w:right w:val="none" w:sz="0" w:space="0" w:color="auto"/>
              </w:divBdr>
            </w:div>
            <w:div w:id="306134738">
              <w:marLeft w:val="0"/>
              <w:marRight w:val="0"/>
              <w:marTop w:val="0"/>
              <w:marBottom w:val="0"/>
              <w:divBdr>
                <w:top w:val="none" w:sz="0" w:space="0" w:color="auto"/>
                <w:left w:val="none" w:sz="0" w:space="0" w:color="auto"/>
                <w:bottom w:val="none" w:sz="0" w:space="0" w:color="auto"/>
                <w:right w:val="none" w:sz="0" w:space="0" w:color="auto"/>
              </w:divBdr>
            </w:div>
            <w:div w:id="306519353">
              <w:marLeft w:val="0"/>
              <w:marRight w:val="0"/>
              <w:marTop w:val="0"/>
              <w:marBottom w:val="0"/>
              <w:divBdr>
                <w:top w:val="none" w:sz="0" w:space="0" w:color="auto"/>
                <w:left w:val="none" w:sz="0" w:space="0" w:color="auto"/>
                <w:bottom w:val="none" w:sz="0" w:space="0" w:color="auto"/>
                <w:right w:val="none" w:sz="0" w:space="0" w:color="auto"/>
              </w:divBdr>
            </w:div>
            <w:div w:id="313067683">
              <w:marLeft w:val="0"/>
              <w:marRight w:val="0"/>
              <w:marTop w:val="0"/>
              <w:marBottom w:val="0"/>
              <w:divBdr>
                <w:top w:val="none" w:sz="0" w:space="0" w:color="auto"/>
                <w:left w:val="none" w:sz="0" w:space="0" w:color="auto"/>
                <w:bottom w:val="none" w:sz="0" w:space="0" w:color="auto"/>
                <w:right w:val="none" w:sz="0" w:space="0" w:color="auto"/>
              </w:divBdr>
            </w:div>
            <w:div w:id="313340234">
              <w:marLeft w:val="0"/>
              <w:marRight w:val="0"/>
              <w:marTop w:val="0"/>
              <w:marBottom w:val="0"/>
              <w:divBdr>
                <w:top w:val="none" w:sz="0" w:space="0" w:color="auto"/>
                <w:left w:val="none" w:sz="0" w:space="0" w:color="auto"/>
                <w:bottom w:val="none" w:sz="0" w:space="0" w:color="auto"/>
                <w:right w:val="none" w:sz="0" w:space="0" w:color="auto"/>
              </w:divBdr>
            </w:div>
            <w:div w:id="322130388">
              <w:marLeft w:val="0"/>
              <w:marRight w:val="0"/>
              <w:marTop w:val="0"/>
              <w:marBottom w:val="0"/>
              <w:divBdr>
                <w:top w:val="none" w:sz="0" w:space="0" w:color="auto"/>
                <w:left w:val="none" w:sz="0" w:space="0" w:color="auto"/>
                <w:bottom w:val="none" w:sz="0" w:space="0" w:color="auto"/>
                <w:right w:val="none" w:sz="0" w:space="0" w:color="auto"/>
              </w:divBdr>
            </w:div>
            <w:div w:id="333579920">
              <w:marLeft w:val="0"/>
              <w:marRight w:val="0"/>
              <w:marTop w:val="0"/>
              <w:marBottom w:val="0"/>
              <w:divBdr>
                <w:top w:val="none" w:sz="0" w:space="0" w:color="auto"/>
                <w:left w:val="none" w:sz="0" w:space="0" w:color="auto"/>
                <w:bottom w:val="none" w:sz="0" w:space="0" w:color="auto"/>
                <w:right w:val="none" w:sz="0" w:space="0" w:color="auto"/>
              </w:divBdr>
            </w:div>
            <w:div w:id="352614985">
              <w:marLeft w:val="0"/>
              <w:marRight w:val="0"/>
              <w:marTop w:val="0"/>
              <w:marBottom w:val="0"/>
              <w:divBdr>
                <w:top w:val="none" w:sz="0" w:space="0" w:color="auto"/>
                <w:left w:val="none" w:sz="0" w:space="0" w:color="auto"/>
                <w:bottom w:val="none" w:sz="0" w:space="0" w:color="auto"/>
                <w:right w:val="none" w:sz="0" w:space="0" w:color="auto"/>
              </w:divBdr>
            </w:div>
            <w:div w:id="354310989">
              <w:marLeft w:val="0"/>
              <w:marRight w:val="0"/>
              <w:marTop w:val="0"/>
              <w:marBottom w:val="0"/>
              <w:divBdr>
                <w:top w:val="none" w:sz="0" w:space="0" w:color="auto"/>
                <w:left w:val="none" w:sz="0" w:space="0" w:color="auto"/>
                <w:bottom w:val="none" w:sz="0" w:space="0" w:color="auto"/>
                <w:right w:val="none" w:sz="0" w:space="0" w:color="auto"/>
              </w:divBdr>
            </w:div>
            <w:div w:id="359667852">
              <w:marLeft w:val="0"/>
              <w:marRight w:val="0"/>
              <w:marTop w:val="0"/>
              <w:marBottom w:val="0"/>
              <w:divBdr>
                <w:top w:val="none" w:sz="0" w:space="0" w:color="auto"/>
                <w:left w:val="none" w:sz="0" w:space="0" w:color="auto"/>
                <w:bottom w:val="none" w:sz="0" w:space="0" w:color="auto"/>
                <w:right w:val="none" w:sz="0" w:space="0" w:color="auto"/>
              </w:divBdr>
            </w:div>
            <w:div w:id="388000332">
              <w:marLeft w:val="0"/>
              <w:marRight w:val="0"/>
              <w:marTop w:val="0"/>
              <w:marBottom w:val="0"/>
              <w:divBdr>
                <w:top w:val="none" w:sz="0" w:space="0" w:color="auto"/>
                <w:left w:val="none" w:sz="0" w:space="0" w:color="auto"/>
                <w:bottom w:val="none" w:sz="0" w:space="0" w:color="auto"/>
                <w:right w:val="none" w:sz="0" w:space="0" w:color="auto"/>
              </w:divBdr>
            </w:div>
            <w:div w:id="388109745">
              <w:marLeft w:val="0"/>
              <w:marRight w:val="0"/>
              <w:marTop w:val="0"/>
              <w:marBottom w:val="0"/>
              <w:divBdr>
                <w:top w:val="none" w:sz="0" w:space="0" w:color="auto"/>
                <w:left w:val="none" w:sz="0" w:space="0" w:color="auto"/>
                <w:bottom w:val="none" w:sz="0" w:space="0" w:color="auto"/>
                <w:right w:val="none" w:sz="0" w:space="0" w:color="auto"/>
              </w:divBdr>
            </w:div>
            <w:div w:id="390466849">
              <w:marLeft w:val="0"/>
              <w:marRight w:val="0"/>
              <w:marTop w:val="0"/>
              <w:marBottom w:val="0"/>
              <w:divBdr>
                <w:top w:val="none" w:sz="0" w:space="0" w:color="auto"/>
                <w:left w:val="none" w:sz="0" w:space="0" w:color="auto"/>
                <w:bottom w:val="none" w:sz="0" w:space="0" w:color="auto"/>
                <w:right w:val="none" w:sz="0" w:space="0" w:color="auto"/>
              </w:divBdr>
            </w:div>
            <w:div w:id="400831948">
              <w:marLeft w:val="0"/>
              <w:marRight w:val="0"/>
              <w:marTop w:val="0"/>
              <w:marBottom w:val="0"/>
              <w:divBdr>
                <w:top w:val="none" w:sz="0" w:space="0" w:color="auto"/>
                <w:left w:val="none" w:sz="0" w:space="0" w:color="auto"/>
                <w:bottom w:val="none" w:sz="0" w:space="0" w:color="auto"/>
                <w:right w:val="none" w:sz="0" w:space="0" w:color="auto"/>
              </w:divBdr>
            </w:div>
            <w:div w:id="405107700">
              <w:marLeft w:val="0"/>
              <w:marRight w:val="0"/>
              <w:marTop w:val="0"/>
              <w:marBottom w:val="0"/>
              <w:divBdr>
                <w:top w:val="none" w:sz="0" w:space="0" w:color="auto"/>
                <w:left w:val="none" w:sz="0" w:space="0" w:color="auto"/>
                <w:bottom w:val="none" w:sz="0" w:space="0" w:color="auto"/>
                <w:right w:val="none" w:sz="0" w:space="0" w:color="auto"/>
              </w:divBdr>
            </w:div>
            <w:div w:id="417020461">
              <w:marLeft w:val="0"/>
              <w:marRight w:val="0"/>
              <w:marTop w:val="0"/>
              <w:marBottom w:val="0"/>
              <w:divBdr>
                <w:top w:val="none" w:sz="0" w:space="0" w:color="auto"/>
                <w:left w:val="none" w:sz="0" w:space="0" w:color="auto"/>
                <w:bottom w:val="none" w:sz="0" w:space="0" w:color="auto"/>
                <w:right w:val="none" w:sz="0" w:space="0" w:color="auto"/>
              </w:divBdr>
            </w:div>
            <w:div w:id="451480335">
              <w:marLeft w:val="0"/>
              <w:marRight w:val="0"/>
              <w:marTop w:val="0"/>
              <w:marBottom w:val="0"/>
              <w:divBdr>
                <w:top w:val="none" w:sz="0" w:space="0" w:color="auto"/>
                <w:left w:val="none" w:sz="0" w:space="0" w:color="auto"/>
                <w:bottom w:val="none" w:sz="0" w:space="0" w:color="auto"/>
                <w:right w:val="none" w:sz="0" w:space="0" w:color="auto"/>
              </w:divBdr>
            </w:div>
            <w:div w:id="494996698">
              <w:marLeft w:val="0"/>
              <w:marRight w:val="0"/>
              <w:marTop w:val="0"/>
              <w:marBottom w:val="0"/>
              <w:divBdr>
                <w:top w:val="none" w:sz="0" w:space="0" w:color="auto"/>
                <w:left w:val="none" w:sz="0" w:space="0" w:color="auto"/>
                <w:bottom w:val="none" w:sz="0" w:space="0" w:color="auto"/>
                <w:right w:val="none" w:sz="0" w:space="0" w:color="auto"/>
              </w:divBdr>
            </w:div>
            <w:div w:id="501169330">
              <w:marLeft w:val="0"/>
              <w:marRight w:val="0"/>
              <w:marTop w:val="0"/>
              <w:marBottom w:val="0"/>
              <w:divBdr>
                <w:top w:val="none" w:sz="0" w:space="0" w:color="auto"/>
                <w:left w:val="none" w:sz="0" w:space="0" w:color="auto"/>
                <w:bottom w:val="none" w:sz="0" w:space="0" w:color="auto"/>
                <w:right w:val="none" w:sz="0" w:space="0" w:color="auto"/>
              </w:divBdr>
            </w:div>
            <w:div w:id="501821474">
              <w:marLeft w:val="0"/>
              <w:marRight w:val="0"/>
              <w:marTop w:val="0"/>
              <w:marBottom w:val="0"/>
              <w:divBdr>
                <w:top w:val="none" w:sz="0" w:space="0" w:color="auto"/>
                <w:left w:val="none" w:sz="0" w:space="0" w:color="auto"/>
                <w:bottom w:val="none" w:sz="0" w:space="0" w:color="auto"/>
                <w:right w:val="none" w:sz="0" w:space="0" w:color="auto"/>
              </w:divBdr>
            </w:div>
            <w:div w:id="502865835">
              <w:marLeft w:val="0"/>
              <w:marRight w:val="0"/>
              <w:marTop w:val="0"/>
              <w:marBottom w:val="0"/>
              <w:divBdr>
                <w:top w:val="none" w:sz="0" w:space="0" w:color="auto"/>
                <w:left w:val="none" w:sz="0" w:space="0" w:color="auto"/>
                <w:bottom w:val="none" w:sz="0" w:space="0" w:color="auto"/>
                <w:right w:val="none" w:sz="0" w:space="0" w:color="auto"/>
              </w:divBdr>
            </w:div>
            <w:div w:id="508255810">
              <w:marLeft w:val="0"/>
              <w:marRight w:val="0"/>
              <w:marTop w:val="0"/>
              <w:marBottom w:val="0"/>
              <w:divBdr>
                <w:top w:val="none" w:sz="0" w:space="0" w:color="auto"/>
                <w:left w:val="none" w:sz="0" w:space="0" w:color="auto"/>
                <w:bottom w:val="none" w:sz="0" w:space="0" w:color="auto"/>
                <w:right w:val="none" w:sz="0" w:space="0" w:color="auto"/>
              </w:divBdr>
            </w:div>
            <w:div w:id="511452372">
              <w:marLeft w:val="0"/>
              <w:marRight w:val="0"/>
              <w:marTop w:val="0"/>
              <w:marBottom w:val="0"/>
              <w:divBdr>
                <w:top w:val="none" w:sz="0" w:space="0" w:color="auto"/>
                <w:left w:val="none" w:sz="0" w:space="0" w:color="auto"/>
                <w:bottom w:val="none" w:sz="0" w:space="0" w:color="auto"/>
                <w:right w:val="none" w:sz="0" w:space="0" w:color="auto"/>
              </w:divBdr>
            </w:div>
            <w:div w:id="525410814">
              <w:marLeft w:val="0"/>
              <w:marRight w:val="0"/>
              <w:marTop w:val="0"/>
              <w:marBottom w:val="0"/>
              <w:divBdr>
                <w:top w:val="none" w:sz="0" w:space="0" w:color="auto"/>
                <w:left w:val="none" w:sz="0" w:space="0" w:color="auto"/>
                <w:bottom w:val="none" w:sz="0" w:space="0" w:color="auto"/>
                <w:right w:val="none" w:sz="0" w:space="0" w:color="auto"/>
              </w:divBdr>
            </w:div>
            <w:div w:id="527765345">
              <w:marLeft w:val="0"/>
              <w:marRight w:val="0"/>
              <w:marTop w:val="0"/>
              <w:marBottom w:val="0"/>
              <w:divBdr>
                <w:top w:val="none" w:sz="0" w:space="0" w:color="auto"/>
                <w:left w:val="none" w:sz="0" w:space="0" w:color="auto"/>
                <w:bottom w:val="none" w:sz="0" w:space="0" w:color="auto"/>
                <w:right w:val="none" w:sz="0" w:space="0" w:color="auto"/>
              </w:divBdr>
            </w:div>
            <w:div w:id="531965553">
              <w:marLeft w:val="0"/>
              <w:marRight w:val="0"/>
              <w:marTop w:val="0"/>
              <w:marBottom w:val="0"/>
              <w:divBdr>
                <w:top w:val="none" w:sz="0" w:space="0" w:color="auto"/>
                <w:left w:val="none" w:sz="0" w:space="0" w:color="auto"/>
                <w:bottom w:val="none" w:sz="0" w:space="0" w:color="auto"/>
                <w:right w:val="none" w:sz="0" w:space="0" w:color="auto"/>
              </w:divBdr>
            </w:div>
            <w:div w:id="551311690">
              <w:marLeft w:val="0"/>
              <w:marRight w:val="0"/>
              <w:marTop w:val="0"/>
              <w:marBottom w:val="0"/>
              <w:divBdr>
                <w:top w:val="none" w:sz="0" w:space="0" w:color="auto"/>
                <w:left w:val="none" w:sz="0" w:space="0" w:color="auto"/>
                <w:bottom w:val="none" w:sz="0" w:space="0" w:color="auto"/>
                <w:right w:val="none" w:sz="0" w:space="0" w:color="auto"/>
              </w:divBdr>
            </w:div>
            <w:div w:id="569314466">
              <w:marLeft w:val="0"/>
              <w:marRight w:val="0"/>
              <w:marTop w:val="0"/>
              <w:marBottom w:val="0"/>
              <w:divBdr>
                <w:top w:val="none" w:sz="0" w:space="0" w:color="auto"/>
                <w:left w:val="none" w:sz="0" w:space="0" w:color="auto"/>
                <w:bottom w:val="none" w:sz="0" w:space="0" w:color="auto"/>
                <w:right w:val="none" w:sz="0" w:space="0" w:color="auto"/>
              </w:divBdr>
            </w:div>
            <w:div w:id="581766420">
              <w:marLeft w:val="0"/>
              <w:marRight w:val="0"/>
              <w:marTop w:val="0"/>
              <w:marBottom w:val="0"/>
              <w:divBdr>
                <w:top w:val="none" w:sz="0" w:space="0" w:color="auto"/>
                <w:left w:val="none" w:sz="0" w:space="0" w:color="auto"/>
                <w:bottom w:val="none" w:sz="0" w:space="0" w:color="auto"/>
                <w:right w:val="none" w:sz="0" w:space="0" w:color="auto"/>
              </w:divBdr>
            </w:div>
            <w:div w:id="588193475">
              <w:marLeft w:val="0"/>
              <w:marRight w:val="0"/>
              <w:marTop w:val="0"/>
              <w:marBottom w:val="0"/>
              <w:divBdr>
                <w:top w:val="none" w:sz="0" w:space="0" w:color="auto"/>
                <w:left w:val="none" w:sz="0" w:space="0" w:color="auto"/>
                <w:bottom w:val="none" w:sz="0" w:space="0" w:color="auto"/>
                <w:right w:val="none" w:sz="0" w:space="0" w:color="auto"/>
              </w:divBdr>
            </w:div>
            <w:div w:id="591160652">
              <w:marLeft w:val="0"/>
              <w:marRight w:val="0"/>
              <w:marTop w:val="0"/>
              <w:marBottom w:val="0"/>
              <w:divBdr>
                <w:top w:val="none" w:sz="0" w:space="0" w:color="auto"/>
                <w:left w:val="none" w:sz="0" w:space="0" w:color="auto"/>
                <w:bottom w:val="none" w:sz="0" w:space="0" w:color="auto"/>
                <w:right w:val="none" w:sz="0" w:space="0" w:color="auto"/>
              </w:divBdr>
            </w:div>
            <w:div w:id="614290241">
              <w:marLeft w:val="0"/>
              <w:marRight w:val="0"/>
              <w:marTop w:val="0"/>
              <w:marBottom w:val="0"/>
              <w:divBdr>
                <w:top w:val="none" w:sz="0" w:space="0" w:color="auto"/>
                <w:left w:val="none" w:sz="0" w:space="0" w:color="auto"/>
                <w:bottom w:val="none" w:sz="0" w:space="0" w:color="auto"/>
                <w:right w:val="none" w:sz="0" w:space="0" w:color="auto"/>
              </w:divBdr>
            </w:div>
            <w:div w:id="616374250">
              <w:marLeft w:val="0"/>
              <w:marRight w:val="0"/>
              <w:marTop w:val="0"/>
              <w:marBottom w:val="0"/>
              <w:divBdr>
                <w:top w:val="none" w:sz="0" w:space="0" w:color="auto"/>
                <w:left w:val="none" w:sz="0" w:space="0" w:color="auto"/>
                <w:bottom w:val="none" w:sz="0" w:space="0" w:color="auto"/>
                <w:right w:val="none" w:sz="0" w:space="0" w:color="auto"/>
              </w:divBdr>
            </w:div>
            <w:div w:id="634484642">
              <w:marLeft w:val="0"/>
              <w:marRight w:val="0"/>
              <w:marTop w:val="0"/>
              <w:marBottom w:val="0"/>
              <w:divBdr>
                <w:top w:val="none" w:sz="0" w:space="0" w:color="auto"/>
                <w:left w:val="none" w:sz="0" w:space="0" w:color="auto"/>
                <w:bottom w:val="none" w:sz="0" w:space="0" w:color="auto"/>
                <w:right w:val="none" w:sz="0" w:space="0" w:color="auto"/>
              </w:divBdr>
            </w:div>
            <w:div w:id="644897101">
              <w:marLeft w:val="0"/>
              <w:marRight w:val="0"/>
              <w:marTop w:val="0"/>
              <w:marBottom w:val="0"/>
              <w:divBdr>
                <w:top w:val="none" w:sz="0" w:space="0" w:color="auto"/>
                <w:left w:val="none" w:sz="0" w:space="0" w:color="auto"/>
                <w:bottom w:val="none" w:sz="0" w:space="0" w:color="auto"/>
                <w:right w:val="none" w:sz="0" w:space="0" w:color="auto"/>
              </w:divBdr>
            </w:div>
            <w:div w:id="652877287">
              <w:marLeft w:val="0"/>
              <w:marRight w:val="0"/>
              <w:marTop w:val="0"/>
              <w:marBottom w:val="0"/>
              <w:divBdr>
                <w:top w:val="none" w:sz="0" w:space="0" w:color="auto"/>
                <w:left w:val="none" w:sz="0" w:space="0" w:color="auto"/>
                <w:bottom w:val="none" w:sz="0" w:space="0" w:color="auto"/>
                <w:right w:val="none" w:sz="0" w:space="0" w:color="auto"/>
              </w:divBdr>
            </w:div>
            <w:div w:id="668288489">
              <w:marLeft w:val="0"/>
              <w:marRight w:val="0"/>
              <w:marTop w:val="0"/>
              <w:marBottom w:val="0"/>
              <w:divBdr>
                <w:top w:val="none" w:sz="0" w:space="0" w:color="auto"/>
                <w:left w:val="none" w:sz="0" w:space="0" w:color="auto"/>
                <w:bottom w:val="none" w:sz="0" w:space="0" w:color="auto"/>
                <w:right w:val="none" w:sz="0" w:space="0" w:color="auto"/>
              </w:divBdr>
            </w:div>
            <w:div w:id="671031348">
              <w:marLeft w:val="0"/>
              <w:marRight w:val="0"/>
              <w:marTop w:val="0"/>
              <w:marBottom w:val="0"/>
              <w:divBdr>
                <w:top w:val="none" w:sz="0" w:space="0" w:color="auto"/>
                <w:left w:val="none" w:sz="0" w:space="0" w:color="auto"/>
                <w:bottom w:val="none" w:sz="0" w:space="0" w:color="auto"/>
                <w:right w:val="none" w:sz="0" w:space="0" w:color="auto"/>
              </w:divBdr>
            </w:div>
            <w:div w:id="674186680">
              <w:marLeft w:val="0"/>
              <w:marRight w:val="0"/>
              <w:marTop w:val="0"/>
              <w:marBottom w:val="0"/>
              <w:divBdr>
                <w:top w:val="none" w:sz="0" w:space="0" w:color="auto"/>
                <w:left w:val="none" w:sz="0" w:space="0" w:color="auto"/>
                <w:bottom w:val="none" w:sz="0" w:space="0" w:color="auto"/>
                <w:right w:val="none" w:sz="0" w:space="0" w:color="auto"/>
              </w:divBdr>
            </w:div>
            <w:div w:id="676352136">
              <w:marLeft w:val="0"/>
              <w:marRight w:val="0"/>
              <w:marTop w:val="0"/>
              <w:marBottom w:val="0"/>
              <w:divBdr>
                <w:top w:val="none" w:sz="0" w:space="0" w:color="auto"/>
                <w:left w:val="none" w:sz="0" w:space="0" w:color="auto"/>
                <w:bottom w:val="none" w:sz="0" w:space="0" w:color="auto"/>
                <w:right w:val="none" w:sz="0" w:space="0" w:color="auto"/>
              </w:divBdr>
            </w:div>
            <w:div w:id="679966463">
              <w:marLeft w:val="0"/>
              <w:marRight w:val="0"/>
              <w:marTop w:val="0"/>
              <w:marBottom w:val="0"/>
              <w:divBdr>
                <w:top w:val="none" w:sz="0" w:space="0" w:color="auto"/>
                <w:left w:val="none" w:sz="0" w:space="0" w:color="auto"/>
                <w:bottom w:val="none" w:sz="0" w:space="0" w:color="auto"/>
                <w:right w:val="none" w:sz="0" w:space="0" w:color="auto"/>
              </w:divBdr>
            </w:div>
            <w:div w:id="694425082">
              <w:marLeft w:val="0"/>
              <w:marRight w:val="0"/>
              <w:marTop w:val="0"/>
              <w:marBottom w:val="0"/>
              <w:divBdr>
                <w:top w:val="none" w:sz="0" w:space="0" w:color="auto"/>
                <w:left w:val="none" w:sz="0" w:space="0" w:color="auto"/>
                <w:bottom w:val="none" w:sz="0" w:space="0" w:color="auto"/>
                <w:right w:val="none" w:sz="0" w:space="0" w:color="auto"/>
              </w:divBdr>
            </w:div>
            <w:div w:id="708990333">
              <w:marLeft w:val="0"/>
              <w:marRight w:val="0"/>
              <w:marTop w:val="0"/>
              <w:marBottom w:val="0"/>
              <w:divBdr>
                <w:top w:val="none" w:sz="0" w:space="0" w:color="auto"/>
                <w:left w:val="none" w:sz="0" w:space="0" w:color="auto"/>
                <w:bottom w:val="none" w:sz="0" w:space="0" w:color="auto"/>
                <w:right w:val="none" w:sz="0" w:space="0" w:color="auto"/>
              </w:divBdr>
            </w:div>
            <w:div w:id="711805190">
              <w:marLeft w:val="0"/>
              <w:marRight w:val="0"/>
              <w:marTop w:val="0"/>
              <w:marBottom w:val="0"/>
              <w:divBdr>
                <w:top w:val="none" w:sz="0" w:space="0" w:color="auto"/>
                <w:left w:val="none" w:sz="0" w:space="0" w:color="auto"/>
                <w:bottom w:val="none" w:sz="0" w:space="0" w:color="auto"/>
                <w:right w:val="none" w:sz="0" w:space="0" w:color="auto"/>
              </w:divBdr>
            </w:div>
            <w:div w:id="713579777">
              <w:marLeft w:val="0"/>
              <w:marRight w:val="0"/>
              <w:marTop w:val="0"/>
              <w:marBottom w:val="0"/>
              <w:divBdr>
                <w:top w:val="none" w:sz="0" w:space="0" w:color="auto"/>
                <w:left w:val="none" w:sz="0" w:space="0" w:color="auto"/>
                <w:bottom w:val="none" w:sz="0" w:space="0" w:color="auto"/>
                <w:right w:val="none" w:sz="0" w:space="0" w:color="auto"/>
              </w:divBdr>
            </w:div>
            <w:div w:id="717360604">
              <w:marLeft w:val="0"/>
              <w:marRight w:val="0"/>
              <w:marTop w:val="0"/>
              <w:marBottom w:val="0"/>
              <w:divBdr>
                <w:top w:val="none" w:sz="0" w:space="0" w:color="auto"/>
                <w:left w:val="none" w:sz="0" w:space="0" w:color="auto"/>
                <w:bottom w:val="none" w:sz="0" w:space="0" w:color="auto"/>
                <w:right w:val="none" w:sz="0" w:space="0" w:color="auto"/>
              </w:divBdr>
            </w:div>
            <w:div w:id="725186250">
              <w:marLeft w:val="0"/>
              <w:marRight w:val="0"/>
              <w:marTop w:val="0"/>
              <w:marBottom w:val="0"/>
              <w:divBdr>
                <w:top w:val="none" w:sz="0" w:space="0" w:color="auto"/>
                <w:left w:val="none" w:sz="0" w:space="0" w:color="auto"/>
                <w:bottom w:val="none" w:sz="0" w:space="0" w:color="auto"/>
                <w:right w:val="none" w:sz="0" w:space="0" w:color="auto"/>
              </w:divBdr>
            </w:div>
            <w:div w:id="728000413">
              <w:marLeft w:val="0"/>
              <w:marRight w:val="0"/>
              <w:marTop w:val="0"/>
              <w:marBottom w:val="0"/>
              <w:divBdr>
                <w:top w:val="none" w:sz="0" w:space="0" w:color="auto"/>
                <w:left w:val="none" w:sz="0" w:space="0" w:color="auto"/>
                <w:bottom w:val="none" w:sz="0" w:space="0" w:color="auto"/>
                <w:right w:val="none" w:sz="0" w:space="0" w:color="auto"/>
              </w:divBdr>
            </w:div>
            <w:div w:id="743650200">
              <w:marLeft w:val="0"/>
              <w:marRight w:val="0"/>
              <w:marTop w:val="0"/>
              <w:marBottom w:val="0"/>
              <w:divBdr>
                <w:top w:val="none" w:sz="0" w:space="0" w:color="auto"/>
                <w:left w:val="none" w:sz="0" w:space="0" w:color="auto"/>
                <w:bottom w:val="none" w:sz="0" w:space="0" w:color="auto"/>
                <w:right w:val="none" w:sz="0" w:space="0" w:color="auto"/>
              </w:divBdr>
            </w:div>
            <w:div w:id="749737573">
              <w:marLeft w:val="0"/>
              <w:marRight w:val="0"/>
              <w:marTop w:val="0"/>
              <w:marBottom w:val="0"/>
              <w:divBdr>
                <w:top w:val="none" w:sz="0" w:space="0" w:color="auto"/>
                <w:left w:val="none" w:sz="0" w:space="0" w:color="auto"/>
                <w:bottom w:val="none" w:sz="0" w:space="0" w:color="auto"/>
                <w:right w:val="none" w:sz="0" w:space="0" w:color="auto"/>
              </w:divBdr>
            </w:div>
            <w:div w:id="754932890">
              <w:marLeft w:val="0"/>
              <w:marRight w:val="0"/>
              <w:marTop w:val="0"/>
              <w:marBottom w:val="0"/>
              <w:divBdr>
                <w:top w:val="none" w:sz="0" w:space="0" w:color="auto"/>
                <w:left w:val="none" w:sz="0" w:space="0" w:color="auto"/>
                <w:bottom w:val="none" w:sz="0" w:space="0" w:color="auto"/>
                <w:right w:val="none" w:sz="0" w:space="0" w:color="auto"/>
              </w:divBdr>
            </w:div>
            <w:div w:id="758524769">
              <w:marLeft w:val="0"/>
              <w:marRight w:val="0"/>
              <w:marTop w:val="0"/>
              <w:marBottom w:val="0"/>
              <w:divBdr>
                <w:top w:val="none" w:sz="0" w:space="0" w:color="auto"/>
                <w:left w:val="none" w:sz="0" w:space="0" w:color="auto"/>
                <w:bottom w:val="none" w:sz="0" w:space="0" w:color="auto"/>
                <w:right w:val="none" w:sz="0" w:space="0" w:color="auto"/>
              </w:divBdr>
            </w:div>
            <w:div w:id="760568620">
              <w:marLeft w:val="0"/>
              <w:marRight w:val="0"/>
              <w:marTop w:val="0"/>
              <w:marBottom w:val="0"/>
              <w:divBdr>
                <w:top w:val="none" w:sz="0" w:space="0" w:color="auto"/>
                <w:left w:val="none" w:sz="0" w:space="0" w:color="auto"/>
                <w:bottom w:val="none" w:sz="0" w:space="0" w:color="auto"/>
                <w:right w:val="none" w:sz="0" w:space="0" w:color="auto"/>
              </w:divBdr>
            </w:div>
            <w:div w:id="761032893">
              <w:marLeft w:val="0"/>
              <w:marRight w:val="0"/>
              <w:marTop w:val="0"/>
              <w:marBottom w:val="0"/>
              <w:divBdr>
                <w:top w:val="none" w:sz="0" w:space="0" w:color="auto"/>
                <w:left w:val="none" w:sz="0" w:space="0" w:color="auto"/>
                <w:bottom w:val="none" w:sz="0" w:space="0" w:color="auto"/>
                <w:right w:val="none" w:sz="0" w:space="0" w:color="auto"/>
              </w:divBdr>
            </w:div>
            <w:div w:id="766576764">
              <w:marLeft w:val="0"/>
              <w:marRight w:val="0"/>
              <w:marTop w:val="0"/>
              <w:marBottom w:val="0"/>
              <w:divBdr>
                <w:top w:val="none" w:sz="0" w:space="0" w:color="auto"/>
                <w:left w:val="none" w:sz="0" w:space="0" w:color="auto"/>
                <w:bottom w:val="none" w:sz="0" w:space="0" w:color="auto"/>
                <w:right w:val="none" w:sz="0" w:space="0" w:color="auto"/>
              </w:divBdr>
            </w:div>
            <w:div w:id="767389133">
              <w:marLeft w:val="0"/>
              <w:marRight w:val="0"/>
              <w:marTop w:val="0"/>
              <w:marBottom w:val="0"/>
              <w:divBdr>
                <w:top w:val="none" w:sz="0" w:space="0" w:color="auto"/>
                <w:left w:val="none" w:sz="0" w:space="0" w:color="auto"/>
                <w:bottom w:val="none" w:sz="0" w:space="0" w:color="auto"/>
                <w:right w:val="none" w:sz="0" w:space="0" w:color="auto"/>
              </w:divBdr>
            </w:div>
            <w:div w:id="768475365">
              <w:marLeft w:val="0"/>
              <w:marRight w:val="0"/>
              <w:marTop w:val="0"/>
              <w:marBottom w:val="0"/>
              <w:divBdr>
                <w:top w:val="none" w:sz="0" w:space="0" w:color="auto"/>
                <w:left w:val="none" w:sz="0" w:space="0" w:color="auto"/>
                <w:bottom w:val="none" w:sz="0" w:space="0" w:color="auto"/>
                <w:right w:val="none" w:sz="0" w:space="0" w:color="auto"/>
              </w:divBdr>
            </w:div>
            <w:div w:id="771242740">
              <w:marLeft w:val="0"/>
              <w:marRight w:val="0"/>
              <w:marTop w:val="0"/>
              <w:marBottom w:val="0"/>
              <w:divBdr>
                <w:top w:val="none" w:sz="0" w:space="0" w:color="auto"/>
                <w:left w:val="none" w:sz="0" w:space="0" w:color="auto"/>
                <w:bottom w:val="none" w:sz="0" w:space="0" w:color="auto"/>
                <w:right w:val="none" w:sz="0" w:space="0" w:color="auto"/>
              </w:divBdr>
            </w:div>
            <w:div w:id="773092052">
              <w:marLeft w:val="0"/>
              <w:marRight w:val="0"/>
              <w:marTop w:val="0"/>
              <w:marBottom w:val="0"/>
              <w:divBdr>
                <w:top w:val="none" w:sz="0" w:space="0" w:color="auto"/>
                <w:left w:val="none" w:sz="0" w:space="0" w:color="auto"/>
                <w:bottom w:val="none" w:sz="0" w:space="0" w:color="auto"/>
                <w:right w:val="none" w:sz="0" w:space="0" w:color="auto"/>
              </w:divBdr>
            </w:div>
            <w:div w:id="778379822">
              <w:marLeft w:val="0"/>
              <w:marRight w:val="0"/>
              <w:marTop w:val="0"/>
              <w:marBottom w:val="0"/>
              <w:divBdr>
                <w:top w:val="none" w:sz="0" w:space="0" w:color="auto"/>
                <w:left w:val="none" w:sz="0" w:space="0" w:color="auto"/>
                <w:bottom w:val="none" w:sz="0" w:space="0" w:color="auto"/>
                <w:right w:val="none" w:sz="0" w:space="0" w:color="auto"/>
              </w:divBdr>
            </w:div>
            <w:div w:id="783353850">
              <w:marLeft w:val="0"/>
              <w:marRight w:val="0"/>
              <w:marTop w:val="0"/>
              <w:marBottom w:val="0"/>
              <w:divBdr>
                <w:top w:val="none" w:sz="0" w:space="0" w:color="auto"/>
                <w:left w:val="none" w:sz="0" w:space="0" w:color="auto"/>
                <w:bottom w:val="none" w:sz="0" w:space="0" w:color="auto"/>
                <w:right w:val="none" w:sz="0" w:space="0" w:color="auto"/>
              </w:divBdr>
            </w:div>
            <w:div w:id="785584894">
              <w:marLeft w:val="0"/>
              <w:marRight w:val="0"/>
              <w:marTop w:val="0"/>
              <w:marBottom w:val="0"/>
              <w:divBdr>
                <w:top w:val="none" w:sz="0" w:space="0" w:color="auto"/>
                <w:left w:val="none" w:sz="0" w:space="0" w:color="auto"/>
                <w:bottom w:val="none" w:sz="0" w:space="0" w:color="auto"/>
                <w:right w:val="none" w:sz="0" w:space="0" w:color="auto"/>
              </w:divBdr>
            </w:div>
            <w:div w:id="786504127">
              <w:marLeft w:val="0"/>
              <w:marRight w:val="0"/>
              <w:marTop w:val="0"/>
              <w:marBottom w:val="0"/>
              <w:divBdr>
                <w:top w:val="none" w:sz="0" w:space="0" w:color="auto"/>
                <w:left w:val="none" w:sz="0" w:space="0" w:color="auto"/>
                <w:bottom w:val="none" w:sz="0" w:space="0" w:color="auto"/>
                <w:right w:val="none" w:sz="0" w:space="0" w:color="auto"/>
              </w:divBdr>
            </w:div>
            <w:div w:id="789513753">
              <w:marLeft w:val="0"/>
              <w:marRight w:val="0"/>
              <w:marTop w:val="0"/>
              <w:marBottom w:val="0"/>
              <w:divBdr>
                <w:top w:val="none" w:sz="0" w:space="0" w:color="auto"/>
                <w:left w:val="none" w:sz="0" w:space="0" w:color="auto"/>
                <w:bottom w:val="none" w:sz="0" w:space="0" w:color="auto"/>
                <w:right w:val="none" w:sz="0" w:space="0" w:color="auto"/>
              </w:divBdr>
            </w:div>
            <w:div w:id="791556115">
              <w:marLeft w:val="0"/>
              <w:marRight w:val="0"/>
              <w:marTop w:val="0"/>
              <w:marBottom w:val="0"/>
              <w:divBdr>
                <w:top w:val="none" w:sz="0" w:space="0" w:color="auto"/>
                <w:left w:val="none" w:sz="0" w:space="0" w:color="auto"/>
                <w:bottom w:val="none" w:sz="0" w:space="0" w:color="auto"/>
                <w:right w:val="none" w:sz="0" w:space="0" w:color="auto"/>
              </w:divBdr>
            </w:div>
            <w:div w:id="797917105">
              <w:marLeft w:val="0"/>
              <w:marRight w:val="0"/>
              <w:marTop w:val="0"/>
              <w:marBottom w:val="0"/>
              <w:divBdr>
                <w:top w:val="none" w:sz="0" w:space="0" w:color="auto"/>
                <w:left w:val="none" w:sz="0" w:space="0" w:color="auto"/>
                <w:bottom w:val="none" w:sz="0" w:space="0" w:color="auto"/>
                <w:right w:val="none" w:sz="0" w:space="0" w:color="auto"/>
              </w:divBdr>
            </w:div>
            <w:div w:id="811021926">
              <w:marLeft w:val="0"/>
              <w:marRight w:val="0"/>
              <w:marTop w:val="0"/>
              <w:marBottom w:val="0"/>
              <w:divBdr>
                <w:top w:val="none" w:sz="0" w:space="0" w:color="auto"/>
                <w:left w:val="none" w:sz="0" w:space="0" w:color="auto"/>
                <w:bottom w:val="none" w:sz="0" w:space="0" w:color="auto"/>
                <w:right w:val="none" w:sz="0" w:space="0" w:color="auto"/>
              </w:divBdr>
            </w:div>
            <w:div w:id="822039509">
              <w:marLeft w:val="0"/>
              <w:marRight w:val="0"/>
              <w:marTop w:val="0"/>
              <w:marBottom w:val="0"/>
              <w:divBdr>
                <w:top w:val="none" w:sz="0" w:space="0" w:color="auto"/>
                <w:left w:val="none" w:sz="0" w:space="0" w:color="auto"/>
                <w:bottom w:val="none" w:sz="0" w:space="0" w:color="auto"/>
                <w:right w:val="none" w:sz="0" w:space="0" w:color="auto"/>
              </w:divBdr>
            </w:div>
            <w:div w:id="844393735">
              <w:marLeft w:val="0"/>
              <w:marRight w:val="0"/>
              <w:marTop w:val="0"/>
              <w:marBottom w:val="0"/>
              <w:divBdr>
                <w:top w:val="none" w:sz="0" w:space="0" w:color="auto"/>
                <w:left w:val="none" w:sz="0" w:space="0" w:color="auto"/>
                <w:bottom w:val="none" w:sz="0" w:space="0" w:color="auto"/>
                <w:right w:val="none" w:sz="0" w:space="0" w:color="auto"/>
              </w:divBdr>
            </w:div>
            <w:div w:id="856237742">
              <w:marLeft w:val="0"/>
              <w:marRight w:val="0"/>
              <w:marTop w:val="0"/>
              <w:marBottom w:val="0"/>
              <w:divBdr>
                <w:top w:val="none" w:sz="0" w:space="0" w:color="auto"/>
                <w:left w:val="none" w:sz="0" w:space="0" w:color="auto"/>
                <w:bottom w:val="none" w:sz="0" w:space="0" w:color="auto"/>
                <w:right w:val="none" w:sz="0" w:space="0" w:color="auto"/>
              </w:divBdr>
            </w:div>
            <w:div w:id="856696944">
              <w:marLeft w:val="0"/>
              <w:marRight w:val="0"/>
              <w:marTop w:val="0"/>
              <w:marBottom w:val="0"/>
              <w:divBdr>
                <w:top w:val="none" w:sz="0" w:space="0" w:color="auto"/>
                <w:left w:val="none" w:sz="0" w:space="0" w:color="auto"/>
                <w:bottom w:val="none" w:sz="0" w:space="0" w:color="auto"/>
                <w:right w:val="none" w:sz="0" w:space="0" w:color="auto"/>
              </w:divBdr>
            </w:div>
            <w:div w:id="857625257">
              <w:marLeft w:val="0"/>
              <w:marRight w:val="0"/>
              <w:marTop w:val="0"/>
              <w:marBottom w:val="0"/>
              <w:divBdr>
                <w:top w:val="none" w:sz="0" w:space="0" w:color="auto"/>
                <w:left w:val="none" w:sz="0" w:space="0" w:color="auto"/>
                <w:bottom w:val="none" w:sz="0" w:space="0" w:color="auto"/>
                <w:right w:val="none" w:sz="0" w:space="0" w:color="auto"/>
              </w:divBdr>
            </w:div>
            <w:div w:id="860508472">
              <w:marLeft w:val="0"/>
              <w:marRight w:val="0"/>
              <w:marTop w:val="0"/>
              <w:marBottom w:val="0"/>
              <w:divBdr>
                <w:top w:val="none" w:sz="0" w:space="0" w:color="auto"/>
                <w:left w:val="none" w:sz="0" w:space="0" w:color="auto"/>
                <w:bottom w:val="none" w:sz="0" w:space="0" w:color="auto"/>
                <w:right w:val="none" w:sz="0" w:space="0" w:color="auto"/>
              </w:divBdr>
            </w:div>
            <w:div w:id="877401632">
              <w:marLeft w:val="0"/>
              <w:marRight w:val="0"/>
              <w:marTop w:val="0"/>
              <w:marBottom w:val="0"/>
              <w:divBdr>
                <w:top w:val="none" w:sz="0" w:space="0" w:color="auto"/>
                <w:left w:val="none" w:sz="0" w:space="0" w:color="auto"/>
                <w:bottom w:val="none" w:sz="0" w:space="0" w:color="auto"/>
                <w:right w:val="none" w:sz="0" w:space="0" w:color="auto"/>
              </w:divBdr>
            </w:div>
            <w:div w:id="901527741">
              <w:marLeft w:val="0"/>
              <w:marRight w:val="0"/>
              <w:marTop w:val="0"/>
              <w:marBottom w:val="0"/>
              <w:divBdr>
                <w:top w:val="none" w:sz="0" w:space="0" w:color="auto"/>
                <w:left w:val="none" w:sz="0" w:space="0" w:color="auto"/>
                <w:bottom w:val="none" w:sz="0" w:space="0" w:color="auto"/>
                <w:right w:val="none" w:sz="0" w:space="0" w:color="auto"/>
              </w:divBdr>
            </w:div>
            <w:div w:id="904804081">
              <w:marLeft w:val="0"/>
              <w:marRight w:val="0"/>
              <w:marTop w:val="0"/>
              <w:marBottom w:val="0"/>
              <w:divBdr>
                <w:top w:val="none" w:sz="0" w:space="0" w:color="auto"/>
                <w:left w:val="none" w:sz="0" w:space="0" w:color="auto"/>
                <w:bottom w:val="none" w:sz="0" w:space="0" w:color="auto"/>
                <w:right w:val="none" w:sz="0" w:space="0" w:color="auto"/>
              </w:divBdr>
            </w:div>
            <w:div w:id="906846630">
              <w:marLeft w:val="0"/>
              <w:marRight w:val="0"/>
              <w:marTop w:val="0"/>
              <w:marBottom w:val="0"/>
              <w:divBdr>
                <w:top w:val="none" w:sz="0" w:space="0" w:color="auto"/>
                <w:left w:val="none" w:sz="0" w:space="0" w:color="auto"/>
                <w:bottom w:val="none" w:sz="0" w:space="0" w:color="auto"/>
                <w:right w:val="none" w:sz="0" w:space="0" w:color="auto"/>
              </w:divBdr>
            </w:div>
            <w:div w:id="912541848">
              <w:marLeft w:val="0"/>
              <w:marRight w:val="0"/>
              <w:marTop w:val="0"/>
              <w:marBottom w:val="0"/>
              <w:divBdr>
                <w:top w:val="none" w:sz="0" w:space="0" w:color="auto"/>
                <w:left w:val="none" w:sz="0" w:space="0" w:color="auto"/>
                <w:bottom w:val="none" w:sz="0" w:space="0" w:color="auto"/>
                <w:right w:val="none" w:sz="0" w:space="0" w:color="auto"/>
              </w:divBdr>
            </w:div>
            <w:div w:id="916212869">
              <w:marLeft w:val="0"/>
              <w:marRight w:val="0"/>
              <w:marTop w:val="0"/>
              <w:marBottom w:val="0"/>
              <w:divBdr>
                <w:top w:val="none" w:sz="0" w:space="0" w:color="auto"/>
                <w:left w:val="none" w:sz="0" w:space="0" w:color="auto"/>
                <w:bottom w:val="none" w:sz="0" w:space="0" w:color="auto"/>
                <w:right w:val="none" w:sz="0" w:space="0" w:color="auto"/>
              </w:divBdr>
            </w:div>
            <w:div w:id="918251457">
              <w:marLeft w:val="0"/>
              <w:marRight w:val="0"/>
              <w:marTop w:val="0"/>
              <w:marBottom w:val="0"/>
              <w:divBdr>
                <w:top w:val="none" w:sz="0" w:space="0" w:color="auto"/>
                <w:left w:val="none" w:sz="0" w:space="0" w:color="auto"/>
                <w:bottom w:val="none" w:sz="0" w:space="0" w:color="auto"/>
                <w:right w:val="none" w:sz="0" w:space="0" w:color="auto"/>
              </w:divBdr>
            </w:div>
            <w:div w:id="921111058">
              <w:marLeft w:val="0"/>
              <w:marRight w:val="0"/>
              <w:marTop w:val="0"/>
              <w:marBottom w:val="0"/>
              <w:divBdr>
                <w:top w:val="none" w:sz="0" w:space="0" w:color="auto"/>
                <w:left w:val="none" w:sz="0" w:space="0" w:color="auto"/>
                <w:bottom w:val="none" w:sz="0" w:space="0" w:color="auto"/>
                <w:right w:val="none" w:sz="0" w:space="0" w:color="auto"/>
              </w:divBdr>
            </w:div>
            <w:div w:id="927613711">
              <w:marLeft w:val="0"/>
              <w:marRight w:val="0"/>
              <w:marTop w:val="0"/>
              <w:marBottom w:val="0"/>
              <w:divBdr>
                <w:top w:val="none" w:sz="0" w:space="0" w:color="auto"/>
                <w:left w:val="none" w:sz="0" w:space="0" w:color="auto"/>
                <w:bottom w:val="none" w:sz="0" w:space="0" w:color="auto"/>
                <w:right w:val="none" w:sz="0" w:space="0" w:color="auto"/>
              </w:divBdr>
            </w:div>
            <w:div w:id="933826218">
              <w:marLeft w:val="0"/>
              <w:marRight w:val="0"/>
              <w:marTop w:val="0"/>
              <w:marBottom w:val="0"/>
              <w:divBdr>
                <w:top w:val="none" w:sz="0" w:space="0" w:color="auto"/>
                <w:left w:val="none" w:sz="0" w:space="0" w:color="auto"/>
                <w:bottom w:val="none" w:sz="0" w:space="0" w:color="auto"/>
                <w:right w:val="none" w:sz="0" w:space="0" w:color="auto"/>
              </w:divBdr>
            </w:div>
            <w:div w:id="934095272">
              <w:marLeft w:val="0"/>
              <w:marRight w:val="0"/>
              <w:marTop w:val="0"/>
              <w:marBottom w:val="0"/>
              <w:divBdr>
                <w:top w:val="none" w:sz="0" w:space="0" w:color="auto"/>
                <w:left w:val="none" w:sz="0" w:space="0" w:color="auto"/>
                <w:bottom w:val="none" w:sz="0" w:space="0" w:color="auto"/>
                <w:right w:val="none" w:sz="0" w:space="0" w:color="auto"/>
              </w:divBdr>
            </w:div>
            <w:div w:id="937180284">
              <w:marLeft w:val="0"/>
              <w:marRight w:val="0"/>
              <w:marTop w:val="0"/>
              <w:marBottom w:val="0"/>
              <w:divBdr>
                <w:top w:val="none" w:sz="0" w:space="0" w:color="auto"/>
                <w:left w:val="none" w:sz="0" w:space="0" w:color="auto"/>
                <w:bottom w:val="none" w:sz="0" w:space="0" w:color="auto"/>
                <w:right w:val="none" w:sz="0" w:space="0" w:color="auto"/>
              </w:divBdr>
            </w:div>
            <w:div w:id="944773192">
              <w:marLeft w:val="0"/>
              <w:marRight w:val="0"/>
              <w:marTop w:val="0"/>
              <w:marBottom w:val="0"/>
              <w:divBdr>
                <w:top w:val="none" w:sz="0" w:space="0" w:color="auto"/>
                <w:left w:val="none" w:sz="0" w:space="0" w:color="auto"/>
                <w:bottom w:val="none" w:sz="0" w:space="0" w:color="auto"/>
                <w:right w:val="none" w:sz="0" w:space="0" w:color="auto"/>
              </w:divBdr>
            </w:div>
            <w:div w:id="946618615">
              <w:marLeft w:val="0"/>
              <w:marRight w:val="0"/>
              <w:marTop w:val="0"/>
              <w:marBottom w:val="0"/>
              <w:divBdr>
                <w:top w:val="none" w:sz="0" w:space="0" w:color="auto"/>
                <w:left w:val="none" w:sz="0" w:space="0" w:color="auto"/>
                <w:bottom w:val="none" w:sz="0" w:space="0" w:color="auto"/>
                <w:right w:val="none" w:sz="0" w:space="0" w:color="auto"/>
              </w:divBdr>
            </w:div>
            <w:div w:id="947586861">
              <w:marLeft w:val="0"/>
              <w:marRight w:val="0"/>
              <w:marTop w:val="0"/>
              <w:marBottom w:val="0"/>
              <w:divBdr>
                <w:top w:val="none" w:sz="0" w:space="0" w:color="auto"/>
                <w:left w:val="none" w:sz="0" w:space="0" w:color="auto"/>
                <w:bottom w:val="none" w:sz="0" w:space="0" w:color="auto"/>
                <w:right w:val="none" w:sz="0" w:space="0" w:color="auto"/>
              </w:divBdr>
            </w:div>
            <w:div w:id="952204402">
              <w:marLeft w:val="0"/>
              <w:marRight w:val="0"/>
              <w:marTop w:val="0"/>
              <w:marBottom w:val="0"/>
              <w:divBdr>
                <w:top w:val="none" w:sz="0" w:space="0" w:color="auto"/>
                <w:left w:val="none" w:sz="0" w:space="0" w:color="auto"/>
                <w:bottom w:val="none" w:sz="0" w:space="0" w:color="auto"/>
                <w:right w:val="none" w:sz="0" w:space="0" w:color="auto"/>
              </w:divBdr>
            </w:div>
            <w:div w:id="955678111">
              <w:marLeft w:val="0"/>
              <w:marRight w:val="0"/>
              <w:marTop w:val="0"/>
              <w:marBottom w:val="0"/>
              <w:divBdr>
                <w:top w:val="none" w:sz="0" w:space="0" w:color="auto"/>
                <w:left w:val="none" w:sz="0" w:space="0" w:color="auto"/>
                <w:bottom w:val="none" w:sz="0" w:space="0" w:color="auto"/>
                <w:right w:val="none" w:sz="0" w:space="0" w:color="auto"/>
              </w:divBdr>
            </w:div>
            <w:div w:id="955911716">
              <w:marLeft w:val="0"/>
              <w:marRight w:val="0"/>
              <w:marTop w:val="0"/>
              <w:marBottom w:val="0"/>
              <w:divBdr>
                <w:top w:val="none" w:sz="0" w:space="0" w:color="auto"/>
                <w:left w:val="none" w:sz="0" w:space="0" w:color="auto"/>
                <w:bottom w:val="none" w:sz="0" w:space="0" w:color="auto"/>
                <w:right w:val="none" w:sz="0" w:space="0" w:color="auto"/>
              </w:divBdr>
            </w:div>
            <w:div w:id="963195380">
              <w:marLeft w:val="0"/>
              <w:marRight w:val="0"/>
              <w:marTop w:val="0"/>
              <w:marBottom w:val="0"/>
              <w:divBdr>
                <w:top w:val="none" w:sz="0" w:space="0" w:color="auto"/>
                <w:left w:val="none" w:sz="0" w:space="0" w:color="auto"/>
                <w:bottom w:val="none" w:sz="0" w:space="0" w:color="auto"/>
                <w:right w:val="none" w:sz="0" w:space="0" w:color="auto"/>
              </w:divBdr>
            </w:div>
            <w:div w:id="966819479">
              <w:marLeft w:val="0"/>
              <w:marRight w:val="0"/>
              <w:marTop w:val="0"/>
              <w:marBottom w:val="0"/>
              <w:divBdr>
                <w:top w:val="none" w:sz="0" w:space="0" w:color="auto"/>
                <w:left w:val="none" w:sz="0" w:space="0" w:color="auto"/>
                <w:bottom w:val="none" w:sz="0" w:space="0" w:color="auto"/>
                <w:right w:val="none" w:sz="0" w:space="0" w:color="auto"/>
              </w:divBdr>
            </w:div>
            <w:div w:id="967317246">
              <w:marLeft w:val="0"/>
              <w:marRight w:val="0"/>
              <w:marTop w:val="0"/>
              <w:marBottom w:val="0"/>
              <w:divBdr>
                <w:top w:val="none" w:sz="0" w:space="0" w:color="auto"/>
                <w:left w:val="none" w:sz="0" w:space="0" w:color="auto"/>
                <w:bottom w:val="none" w:sz="0" w:space="0" w:color="auto"/>
                <w:right w:val="none" w:sz="0" w:space="0" w:color="auto"/>
              </w:divBdr>
            </w:div>
            <w:div w:id="970091316">
              <w:marLeft w:val="0"/>
              <w:marRight w:val="0"/>
              <w:marTop w:val="0"/>
              <w:marBottom w:val="0"/>
              <w:divBdr>
                <w:top w:val="none" w:sz="0" w:space="0" w:color="auto"/>
                <w:left w:val="none" w:sz="0" w:space="0" w:color="auto"/>
                <w:bottom w:val="none" w:sz="0" w:space="0" w:color="auto"/>
                <w:right w:val="none" w:sz="0" w:space="0" w:color="auto"/>
              </w:divBdr>
            </w:div>
            <w:div w:id="970401703">
              <w:marLeft w:val="0"/>
              <w:marRight w:val="0"/>
              <w:marTop w:val="0"/>
              <w:marBottom w:val="0"/>
              <w:divBdr>
                <w:top w:val="none" w:sz="0" w:space="0" w:color="auto"/>
                <w:left w:val="none" w:sz="0" w:space="0" w:color="auto"/>
                <w:bottom w:val="none" w:sz="0" w:space="0" w:color="auto"/>
                <w:right w:val="none" w:sz="0" w:space="0" w:color="auto"/>
              </w:divBdr>
            </w:div>
            <w:div w:id="972953595">
              <w:marLeft w:val="0"/>
              <w:marRight w:val="0"/>
              <w:marTop w:val="0"/>
              <w:marBottom w:val="0"/>
              <w:divBdr>
                <w:top w:val="none" w:sz="0" w:space="0" w:color="auto"/>
                <w:left w:val="none" w:sz="0" w:space="0" w:color="auto"/>
                <w:bottom w:val="none" w:sz="0" w:space="0" w:color="auto"/>
                <w:right w:val="none" w:sz="0" w:space="0" w:color="auto"/>
              </w:divBdr>
            </w:div>
            <w:div w:id="974456490">
              <w:marLeft w:val="0"/>
              <w:marRight w:val="0"/>
              <w:marTop w:val="0"/>
              <w:marBottom w:val="0"/>
              <w:divBdr>
                <w:top w:val="none" w:sz="0" w:space="0" w:color="auto"/>
                <w:left w:val="none" w:sz="0" w:space="0" w:color="auto"/>
                <w:bottom w:val="none" w:sz="0" w:space="0" w:color="auto"/>
                <w:right w:val="none" w:sz="0" w:space="0" w:color="auto"/>
              </w:divBdr>
            </w:div>
            <w:div w:id="977997109">
              <w:marLeft w:val="0"/>
              <w:marRight w:val="0"/>
              <w:marTop w:val="0"/>
              <w:marBottom w:val="0"/>
              <w:divBdr>
                <w:top w:val="none" w:sz="0" w:space="0" w:color="auto"/>
                <w:left w:val="none" w:sz="0" w:space="0" w:color="auto"/>
                <w:bottom w:val="none" w:sz="0" w:space="0" w:color="auto"/>
                <w:right w:val="none" w:sz="0" w:space="0" w:color="auto"/>
              </w:divBdr>
            </w:div>
            <w:div w:id="981545183">
              <w:marLeft w:val="0"/>
              <w:marRight w:val="0"/>
              <w:marTop w:val="0"/>
              <w:marBottom w:val="0"/>
              <w:divBdr>
                <w:top w:val="none" w:sz="0" w:space="0" w:color="auto"/>
                <w:left w:val="none" w:sz="0" w:space="0" w:color="auto"/>
                <w:bottom w:val="none" w:sz="0" w:space="0" w:color="auto"/>
                <w:right w:val="none" w:sz="0" w:space="0" w:color="auto"/>
              </w:divBdr>
            </w:div>
            <w:div w:id="993026636">
              <w:marLeft w:val="0"/>
              <w:marRight w:val="0"/>
              <w:marTop w:val="0"/>
              <w:marBottom w:val="0"/>
              <w:divBdr>
                <w:top w:val="none" w:sz="0" w:space="0" w:color="auto"/>
                <w:left w:val="none" w:sz="0" w:space="0" w:color="auto"/>
                <w:bottom w:val="none" w:sz="0" w:space="0" w:color="auto"/>
                <w:right w:val="none" w:sz="0" w:space="0" w:color="auto"/>
              </w:divBdr>
            </w:div>
            <w:div w:id="999381350">
              <w:marLeft w:val="0"/>
              <w:marRight w:val="0"/>
              <w:marTop w:val="0"/>
              <w:marBottom w:val="0"/>
              <w:divBdr>
                <w:top w:val="none" w:sz="0" w:space="0" w:color="auto"/>
                <w:left w:val="none" w:sz="0" w:space="0" w:color="auto"/>
                <w:bottom w:val="none" w:sz="0" w:space="0" w:color="auto"/>
                <w:right w:val="none" w:sz="0" w:space="0" w:color="auto"/>
              </w:divBdr>
            </w:div>
            <w:div w:id="1015228183">
              <w:marLeft w:val="0"/>
              <w:marRight w:val="0"/>
              <w:marTop w:val="0"/>
              <w:marBottom w:val="0"/>
              <w:divBdr>
                <w:top w:val="none" w:sz="0" w:space="0" w:color="auto"/>
                <w:left w:val="none" w:sz="0" w:space="0" w:color="auto"/>
                <w:bottom w:val="none" w:sz="0" w:space="0" w:color="auto"/>
                <w:right w:val="none" w:sz="0" w:space="0" w:color="auto"/>
              </w:divBdr>
            </w:div>
            <w:div w:id="1017316070">
              <w:marLeft w:val="0"/>
              <w:marRight w:val="0"/>
              <w:marTop w:val="0"/>
              <w:marBottom w:val="0"/>
              <w:divBdr>
                <w:top w:val="none" w:sz="0" w:space="0" w:color="auto"/>
                <w:left w:val="none" w:sz="0" w:space="0" w:color="auto"/>
                <w:bottom w:val="none" w:sz="0" w:space="0" w:color="auto"/>
                <w:right w:val="none" w:sz="0" w:space="0" w:color="auto"/>
              </w:divBdr>
            </w:div>
            <w:div w:id="1041977770">
              <w:marLeft w:val="0"/>
              <w:marRight w:val="0"/>
              <w:marTop w:val="0"/>
              <w:marBottom w:val="0"/>
              <w:divBdr>
                <w:top w:val="none" w:sz="0" w:space="0" w:color="auto"/>
                <w:left w:val="none" w:sz="0" w:space="0" w:color="auto"/>
                <w:bottom w:val="none" w:sz="0" w:space="0" w:color="auto"/>
                <w:right w:val="none" w:sz="0" w:space="0" w:color="auto"/>
              </w:divBdr>
            </w:div>
            <w:div w:id="1046492859">
              <w:marLeft w:val="0"/>
              <w:marRight w:val="0"/>
              <w:marTop w:val="0"/>
              <w:marBottom w:val="0"/>
              <w:divBdr>
                <w:top w:val="none" w:sz="0" w:space="0" w:color="auto"/>
                <w:left w:val="none" w:sz="0" w:space="0" w:color="auto"/>
                <w:bottom w:val="none" w:sz="0" w:space="0" w:color="auto"/>
                <w:right w:val="none" w:sz="0" w:space="0" w:color="auto"/>
              </w:divBdr>
            </w:div>
            <w:div w:id="1051658539">
              <w:marLeft w:val="0"/>
              <w:marRight w:val="0"/>
              <w:marTop w:val="0"/>
              <w:marBottom w:val="0"/>
              <w:divBdr>
                <w:top w:val="none" w:sz="0" w:space="0" w:color="auto"/>
                <w:left w:val="none" w:sz="0" w:space="0" w:color="auto"/>
                <w:bottom w:val="none" w:sz="0" w:space="0" w:color="auto"/>
                <w:right w:val="none" w:sz="0" w:space="0" w:color="auto"/>
              </w:divBdr>
            </w:div>
            <w:div w:id="1055591478">
              <w:marLeft w:val="0"/>
              <w:marRight w:val="0"/>
              <w:marTop w:val="0"/>
              <w:marBottom w:val="0"/>
              <w:divBdr>
                <w:top w:val="none" w:sz="0" w:space="0" w:color="auto"/>
                <w:left w:val="none" w:sz="0" w:space="0" w:color="auto"/>
                <w:bottom w:val="none" w:sz="0" w:space="0" w:color="auto"/>
                <w:right w:val="none" w:sz="0" w:space="0" w:color="auto"/>
              </w:divBdr>
            </w:div>
            <w:div w:id="1057555708">
              <w:marLeft w:val="0"/>
              <w:marRight w:val="0"/>
              <w:marTop w:val="0"/>
              <w:marBottom w:val="0"/>
              <w:divBdr>
                <w:top w:val="none" w:sz="0" w:space="0" w:color="auto"/>
                <w:left w:val="none" w:sz="0" w:space="0" w:color="auto"/>
                <w:bottom w:val="none" w:sz="0" w:space="0" w:color="auto"/>
                <w:right w:val="none" w:sz="0" w:space="0" w:color="auto"/>
              </w:divBdr>
            </w:div>
            <w:div w:id="1069619574">
              <w:marLeft w:val="0"/>
              <w:marRight w:val="0"/>
              <w:marTop w:val="0"/>
              <w:marBottom w:val="0"/>
              <w:divBdr>
                <w:top w:val="none" w:sz="0" w:space="0" w:color="auto"/>
                <w:left w:val="none" w:sz="0" w:space="0" w:color="auto"/>
                <w:bottom w:val="none" w:sz="0" w:space="0" w:color="auto"/>
                <w:right w:val="none" w:sz="0" w:space="0" w:color="auto"/>
              </w:divBdr>
            </w:div>
            <w:div w:id="1070888886">
              <w:marLeft w:val="0"/>
              <w:marRight w:val="0"/>
              <w:marTop w:val="0"/>
              <w:marBottom w:val="0"/>
              <w:divBdr>
                <w:top w:val="none" w:sz="0" w:space="0" w:color="auto"/>
                <w:left w:val="none" w:sz="0" w:space="0" w:color="auto"/>
                <w:bottom w:val="none" w:sz="0" w:space="0" w:color="auto"/>
                <w:right w:val="none" w:sz="0" w:space="0" w:color="auto"/>
              </w:divBdr>
            </w:div>
            <w:div w:id="1079055099">
              <w:marLeft w:val="0"/>
              <w:marRight w:val="0"/>
              <w:marTop w:val="0"/>
              <w:marBottom w:val="0"/>
              <w:divBdr>
                <w:top w:val="none" w:sz="0" w:space="0" w:color="auto"/>
                <w:left w:val="none" w:sz="0" w:space="0" w:color="auto"/>
                <w:bottom w:val="none" w:sz="0" w:space="0" w:color="auto"/>
                <w:right w:val="none" w:sz="0" w:space="0" w:color="auto"/>
              </w:divBdr>
            </w:div>
            <w:div w:id="1083526792">
              <w:marLeft w:val="0"/>
              <w:marRight w:val="0"/>
              <w:marTop w:val="0"/>
              <w:marBottom w:val="0"/>
              <w:divBdr>
                <w:top w:val="none" w:sz="0" w:space="0" w:color="auto"/>
                <w:left w:val="none" w:sz="0" w:space="0" w:color="auto"/>
                <w:bottom w:val="none" w:sz="0" w:space="0" w:color="auto"/>
                <w:right w:val="none" w:sz="0" w:space="0" w:color="auto"/>
              </w:divBdr>
            </w:div>
            <w:div w:id="1083792425">
              <w:marLeft w:val="0"/>
              <w:marRight w:val="0"/>
              <w:marTop w:val="0"/>
              <w:marBottom w:val="0"/>
              <w:divBdr>
                <w:top w:val="none" w:sz="0" w:space="0" w:color="auto"/>
                <w:left w:val="none" w:sz="0" w:space="0" w:color="auto"/>
                <w:bottom w:val="none" w:sz="0" w:space="0" w:color="auto"/>
                <w:right w:val="none" w:sz="0" w:space="0" w:color="auto"/>
              </w:divBdr>
            </w:div>
            <w:div w:id="1089696068">
              <w:marLeft w:val="0"/>
              <w:marRight w:val="0"/>
              <w:marTop w:val="0"/>
              <w:marBottom w:val="0"/>
              <w:divBdr>
                <w:top w:val="none" w:sz="0" w:space="0" w:color="auto"/>
                <w:left w:val="none" w:sz="0" w:space="0" w:color="auto"/>
                <w:bottom w:val="none" w:sz="0" w:space="0" w:color="auto"/>
                <w:right w:val="none" w:sz="0" w:space="0" w:color="auto"/>
              </w:divBdr>
            </w:div>
            <w:div w:id="1091272538">
              <w:marLeft w:val="0"/>
              <w:marRight w:val="0"/>
              <w:marTop w:val="0"/>
              <w:marBottom w:val="0"/>
              <w:divBdr>
                <w:top w:val="none" w:sz="0" w:space="0" w:color="auto"/>
                <w:left w:val="none" w:sz="0" w:space="0" w:color="auto"/>
                <w:bottom w:val="none" w:sz="0" w:space="0" w:color="auto"/>
                <w:right w:val="none" w:sz="0" w:space="0" w:color="auto"/>
              </w:divBdr>
            </w:div>
            <w:div w:id="1099370535">
              <w:marLeft w:val="0"/>
              <w:marRight w:val="0"/>
              <w:marTop w:val="0"/>
              <w:marBottom w:val="0"/>
              <w:divBdr>
                <w:top w:val="none" w:sz="0" w:space="0" w:color="auto"/>
                <w:left w:val="none" w:sz="0" w:space="0" w:color="auto"/>
                <w:bottom w:val="none" w:sz="0" w:space="0" w:color="auto"/>
                <w:right w:val="none" w:sz="0" w:space="0" w:color="auto"/>
              </w:divBdr>
            </w:div>
            <w:div w:id="1112091656">
              <w:marLeft w:val="0"/>
              <w:marRight w:val="0"/>
              <w:marTop w:val="0"/>
              <w:marBottom w:val="0"/>
              <w:divBdr>
                <w:top w:val="none" w:sz="0" w:space="0" w:color="auto"/>
                <w:left w:val="none" w:sz="0" w:space="0" w:color="auto"/>
                <w:bottom w:val="none" w:sz="0" w:space="0" w:color="auto"/>
                <w:right w:val="none" w:sz="0" w:space="0" w:color="auto"/>
              </w:divBdr>
            </w:div>
            <w:div w:id="1122532306">
              <w:marLeft w:val="0"/>
              <w:marRight w:val="0"/>
              <w:marTop w:val="0"/>
              <w:marBottom w:val="0"/>
              <w:divBdr>
                <w:top w:val="none" w:sz="0" w:space="0" w:color="auto"/>
                <w:left w:val="none" w:sz="0" w:space="0" w:color="auto"/>
                <w:bottom w:val="none" w:sz="0" w:space="0" w:color="auto"/>
                <w:right w:val="none" w:sz="0" w:space="0" w:color="auto"/>
              </w:divBdr>
            </w:div>
            <w:div w:id="1141381173">
              <w:marLeft w:val="0"/>
              <w:marRight w:val="0"/>
              <w:marTop w:val="0"/>
              <w:marBottom w:val="0"/>
              <w:divBdr>
                <w:top w:val="none" w:sz="0" w:space="0" w:color="auto"/>
                <w:left w:val="none" w:sz="0" w:space="0" w:color="auto"/>
                <w:bottom w:val="none" w:sz="0" w:space="0" w:color="auto"/>
                <w:right w:val="none" w:sz="0" w:space="0" w:color="auto"/>
              </w:divBdr>
            </w:div>
            <w:div w:id="1144083437">
              <w:marLeft w:val="0"/>
              <w:marRight w:val="0"/>
              <w:marTop w:val="0"/>
              <w:marBottom w:val="0"/>
              <w:divBdr>
                <w:top w:val="none" w:sz="0" w:space="0" w:color="auto"/>
                <w:left w:val="none" w:sz="0" w:space="0" w:color="auto"/>
                <w:bottom w:val="none" w:sz="0" w:space="0" w:color="auto"/>
                <w:right w:val="none" w:sz="0" w:space="0" w:color="auto"/>
              </w:divBdr>
            </w:div>
            <w:div w:id="1145009433">
              <w:marLeft w:val="0"/>
              <w:marRight w:val="0"/>
              <w:marTop w:val="0"/>
              <w:marBottom w:val="0"/>
              <w:divBdr>
                <w:top w:val="none" w:sz="0" w:space="0" w:color="auto"/>
                <w:left w:val="none" w:sz="0" w:space="0" w:color="auto"/>
                <w:bottom w:val="none" w:sz="0" w:space="0" w:color="auto"/>
                <w:right w:val="none" w:sz="0" w:space="0" w:color="auto"/>
              </w:divBdr>
            </w:div>
            <w:div w:id="1156998451">
              <w:marLeft w:val="0"/>
              <w:marRight w:val="0"/>
              <w:marTop w:val="0"/>
              <w:marBottom w:val="0"/>
              <w:divBdr>
                <w:top w:val="none" w:sz="0" w:space="0" w:color="auto"/>
                <w:left w:val="none" w:sz="0" w:space="0" w:color="auto"/>
                <w:bottom w:val="none" w:sz="0" w:space="0" w:color="auto"/>
                <w:right w:val="none" w:sz="0" w:space="0" w:color="auto"/>
              </w:divBdr>
            </w:div>
            <w:div w:id="1163931269">
              <w:marLeft w:val="0"/>
              <w:marRight w:val="0"/>
              <w:marTop w:val="0"/>
              <w:marBottom w:val="0"/>
              <w:divBdr>
                <w:top w:val="none" w:sz="0" w:space="0" w:color="auto"/>
                <w:left w:val="none" w:sz="0" w:space="0" w:color="auto"/>
                <w:bottom w:val="none" w:sz="0" w:space="0" w:color="auto"/>
                <w:right w:val="none" w:sz="0" w:space="0" w:color="auto"/>
              </w:divBdr>
            </w:div>
            <w:div w:id="1174370553">
              <w:marLeft w:val="0"/>
              <w:marRight w:val="0"/>
              <w:marTop w:val="0"/>
              <w:marBottom w:val="0"/>
              <w:divBdr>
                <w:top w:val="none" w:sz="0" w:space="0" w:color="auto"/>
                <w:left w:val="none" w:sz="0" w:space="0" w:color="auto"/>
                <w:bottom w:val="none" w:sz="0" w:space="0" w:color="auto"/>
                <w:right w:val="none" w:sz="0" w:space="0" w:color="auto"/>
              </w:divBdr>
            </w:div>
            <w:div w:id="1189177362">
              <w:marLeft w:val="0"/>
              <w:marRight w:val="0"/>
              <w:marTop w:val="0"/>
              <w:marBottom w:val="0"/>
              <w:divBdr>
                <w:top w:val="none" w:sz="0" w:space="0" w:color="auto"/>
                <w:left w:val="none" w:sz="0" w:space="0" w:color="auto"/>
                <w:bottom w:val="none" w:sz="0" w:space="0" w:color="auto"/>
                <w:right w:val="none" w:sz="0" w:space="0" w:color="auto"/>
              </w:divBdr>
            </w:div>
            <w:div w:id="1194727078">
              <w:marLeft w:val="0"/>
              <w:marRight w:val="0"/>
              <w:marTop w:val="0"/>
              <w:marBottom w:val="0"/>
              <w:divBdr>
                <w:top w:val="none" w:sz="0" w:space="0" w:color="auto"/>
                <w:left w:val="none" w:sz="0" w:space="0" w:color="auto"/>
                <w:bottom w:val="none" w:sz="0" w:space="0" w:color="auto"/>
                <w:right w:val="none" w:sz="0" w:space="0" w:color="auto"/>
              </w:divBdr>
            </w:div>
            <w:div w:id="1195079055">
              <w:marLeft w:val="0"/>
              <w:marRight w:val="0"/>
              <w:marTop w:val="0"/>
              <w:marBottom w:val="0"/>
              <w:divBdr>
                <w:top w:val="none" w:sz="0" w:space="0" w:color="auto"/>
                <w:left w:val="none" w:sz="0" w:space="0" w:color="auto"/>
                <w:bottom w:val="none" w:sz="0" w:space="0" w:color="auto"/>
                <w:right w:val="none" w:sz="0" w:space="0" w:color="auto"/>
              </w:divBdr>
            </w:div>
            <w:div w:id="1207765140">
              <w:marLeft w:val="0"/>
              <w:marRight w:val="0"/>
              <w:marTop w:val="0"/>
              <w:marBottom w:val="0"/>
              <w:divBdr>
                <w:top w:val="none" w:sz="0" w:space="0" w:color="auto"/>
                <w:left w:val="none" w:sz="0" w:space="0" w:color="auto"/>
                <w:bottom w:val="none" w:sz="0" w:space="0" w:color="auto"/>
                <w:right w:val="none" w:sz="0" w:space="0" w:color="auto"/>
              </w:divBdr>
            </w:div>
            <w:div w:id="1212614463">
              <w:marLeft w:val="0"/>
              <w:marRight w:val="0"/>
              <w:marTop w:val="0"/>
              <w:marBottom w:val="0"/>
              <w:divBdr>
                <w:top w:val="none" w:sz="0" w:space="0" w:color="auto"/>
                <w:left w:val="none" w:sz="0" w:space="0" w:color="auto"/>
                <w:bottom w:val="none" w:sz="0" w:space="0" w:color="auto"/>
                <w:right w:val="none" w:sz="0" w:space="0" w:color="auto"/>
              </w:divBdr>
            </w:div>
            <w:div w:id="1216047053">
              <w:marLeft w:val="0"/>
              <w:marRight w:val="0"/>
              <w:marTop w:val="0"/>
              <w:marBottom w:val="0"/>
              <w:divBdr>
                <w:top w:val="none" w:sz="0" w:space="0" w:color="auto"/>
                <w:left w:val="none" w:sz="0" w:space="0" w:color="auto"/>
                <w:bottom w:val="none" w:sz="0" w:space="0" w:color="auto"/>
                <w:right w:val="none" w:sz="0" w:space="0" w:color="auto"/>
              </w:divBdr>
            </w:div>
            <w:div w:id="1260942585">
              <w:marLeft w:val="0"/>
              <w:marRight w:val="0"/>
              <w:marTop w:val="0"/>
              <w:marBottom w:val="0"/>
              <w:divBdr>
                <w:top w:val="none" w:sz="0" w:space="0" w:color="auto"/>
                <w:left w:val="none" w:sz="0" w:space="0" w:color="auto"/>
                <w:bottom w:val="none" w:sz="0" w:space="0" w:color="auto"/>
                <w:right w:val="none" w:sz="0" w:space="0" w:color="auto"/>
              </w:divBdr>
            </w:div>
            <w:div w:id="1264653899">
              <w:marLeft w:val="0"/>
              <w:marRight w:val="0"/>
              <w:marTop w:val="0"/>
              <w:marBottom w:val="0"/>
              <w:divBdr>
                <w:top w:val="none" w:sz="0" w:space="0" w:color="auto"/>
                <w:left w:val="none" w:sz="0" w:space="0" w:color="auto"/>
                <w:bottom w:val="none" w:sz="0" w:space="0" w:color="auto"/>
                <w:right w:val="none" w:sz="0" w:space="0" w:color="auto"/>
              </w:divBdr>
            </w:div>
            <w:div w:id="1267497151">
              <w:marLeft w:val="0"/>
              <w:marRight w:val="0"/>
              <w:marTop w:val="0"/>
              <w:marBottom w:val="0"/>
              <w:divBdr>
                <w:top w:val="none" w:sz="0" w:space="0" w:color="auto"/>
                <w:left w:val="none" w:sz="0" w:space="0" w:color="auto"/>
                <w:bottom w:val="none" w:sz="0" w:space="0" w:color="auto"/>
                <w:right w:val="none" w:sz="0" w:space="0" w:color="auto"/>
              </w:divBdr>
            </w:div>
            <w:div w:id="1271207787">
              <w:marLeft w:val="0"/>
              <w:marRight w:val="0"/>
              <w:marTop w:val="0"/>
              <w:marBottom w:val="0"/>
              <w:divBdr>
                <w:top w:val="none" w:sz="0" w:space="0" w:color="auto"/>
                <w:left w:val="none" w:sz="0" w:space="0" w:color="auto"/>
                <w:bottom w:val="none" w:sz="0" w:space="0" w:color="auto"/>
                <w:right w:val="none" w:sz="0" w:space="0" w:color="auto"/>
              </w:divBdr>
            </w:div>
            <w:div w:id="1276450316">
              <w:marLeft w:val="0"/>
              <w:marRight w:val="0"/>
              <w:marTop w:val="0"/>
              <w:marBottom w:val="0"/>
              <w:divBdr>
                <w:top w:val="none" w:sz="0" w:space="0" w:color="auto"/>
                <w:left w:val="none" w:sz="0" w:space="0" w:color="auto"/>
                <w:bottom w:val="none" w:sz="0" w:space="0" w:color="auto"/>
                <w:right w:val="none" w:sz="0" w:space="0" w:color="auto"/>
              </w:divBdr>
            </w:div>
            <w:div w:id="1285775092">
              <w:marLeft w:val="0"/>
              <w:marRight w:val="0"/>
              <w:marTop w:val="0"/>
              <w:marBottom w:val="0"/>
              <w:divBdr>
                <w:top w:val="none" w:sz="0" w:space="0" w:color="auto"/>
                <w:left w:val="none" w:sz="0" w:space="0" w:color="auto"/>
                <w:bottom w:val="none" w:sz="0" w:space="0" w:color="auto"/>
                <w:right w:val="none" w:sz="0" w:space="0" w:color="auto"/>
              </w:divBdr>
            </w:div>
            <w:div w:id="1286307406">
              <w:marLeft w:val="0"/>
              <w:marRight w:val="0"/>
              <w:marTop w:val="0"/>
              <w:marBottom w:val="0"/>
              <w:divBdr>
                <w:top w:val="none" w:sz="0" w:space="0" w:color="auto"/>
                <w:left w:val="none" w:sz="0" w:space="0" w:color="auto"/>
                <w:bottom w:val="none" w:sz="0" w:space="0" w:color="auto"/>
                <w:right w:val="none" w:sz="0" w:space="0" w:color="auto"/>
              </w:divBdr>
            </w:div>
            <w:div w:id="1290698588">
              <w:marLeft w:val="0"/>
              <w:marRight w:val="0"/>
              <w:marTop w:val="0"/>
              <w:marBottom w:val="0"/>
              <w:divBdr>
                <w:top w:val="none" w:sz="0" w:space="0" w:color="auto"/>
                <w:left w:val="none" w:sz="0" w:space="0" w:color="auto"/>
                <w:bottom w:val="none" w:sz="0" w:space="0" w:color="auto"/>
                <w:right w:val="none" w:sz="0" w:space="0" w:color="auto"/>
              </w:divBdr>
            </w:div>
            <w:div w:id="1292979623">
              <w:marLeft w:val="0"/>
              <w:marRight w:val="0"/>
              <w:marTop w:val="0"/>
              <w:marBottom w:val="0"/>
              <w:divBdr>
                <w:top w:val="none" w:sz="0" w:space="0" w:color="auto"/>
                <w:left w:val="none" w:sz="0" w:space="0" w:color="auto"/>
                <w:bottom w:val="none" w:sz="0" w:space="0" w:color="auto"/>
                <w:right w:val="none" w:sz="0" w:space="0" w:color="auto"/>
              </w:divBdr>
            </w:div>
            <w:div w:id="1296134468">
              <w:marLeft w:val="0"/>
              <w:marRight w:val="0"/>
              <w:marTop w:val="0"/>
              <w:marBottom w:val="0"/>
              <w:divBdr>
                <w:top w:val="none" w:sz="0" w:space="0" w:color="auto"/>
                <w:left w:val="none" w:sz="0" w:space="0" w:color="auto"/>
                <w:bottom w:val="none" w:sz="0" w:space="0" w:color="auto"/>
                <w:right w:val="none" w:sz="0" w:space="0" w:color="auto"/>
              </w:divBdr>
            </w:div>
            <w:div w:id="1296527880">
              <w:marLeft w:val="0"/>
              <w:marRight w:val="0"/>
              <w:marTop w:val="0"/>
              <w:marBottom w:val="0"/>
              <w:divBdr>
                <w:top w:val="none" w:sz="0" w:space="0" w:color="auto"/>
                <w:left w:val="none" w:sz="0" w:space="0" w:color="auto"/>
                <w:bottom w:val="none" w:sz="0" w:space="0" w:color="auto"/>
                <w:right w:val="none" w:sz="0" w:space="0" w:color="auto"/>
              </w:divBdr>
            </w:div>
            <w:div w:id="1299528974">
              <w:marLeft w:val="0"/>
              <w:marRight w:val="0"/>
              <w:marTop w:val="0"/>
              <w:marBottom w:val="0"/>
              <w:divBdr>
                <w:top w:val="none" w:sz="0" w:space="0" w:color="auto"/>
                <w:left w:val="none" w:sz="0" w:space="0" w:color="auto"/>
                <w:bottom w:val="none" w:sz="0" w:space="0" w:color="auto"/>
                <w:right w:val="none" w:sz="0" w:space="0" w:color="auto"/>
              </w:divBdr>
            </w:div>
            <w:div w:id="1302731286">
              <w:marLeft w:val="0"/>
              <w:marRight w:val="0"/>
              <w:marTop w:val="0"/>
              <w:marBottom w:val="0"/>
              <w:divBdr>
                <w:top w:val="none" w:sz="0" w:space="0" w:color="auto"/>
                <w:left w:val="none" w:sz="0" w:space="0" w:color="auto"/>
                <w:bottom w:val="none" w:sz="0" w:space="0" w:color="auto"/>
                <w:right w:val="none" w:sz="0" w:space="0" w:color="auto"/>
              </w:divBdr>
            </w:div>
            <w:div w:id="1305506553">
              <w:marLeft w:val="0"/>
              <w:marRight w:val="0"/>
              <w:marTop w:val="0"/>
              <w:marBottom w:val="0"/>
              <w:divBdr>
                <w:top w:val="none" w:sz="0" w:space="0" w:color="auto"/>
                <w:left w:val="none" w:sz="0" w:space="0" w:color="auto"/>
                <w:bottom w:val="none" w:sz="0" w:space="0" w:color="auto"/>
                <w:right w:val="none" w:sz="0" w:space="0" w:color="auto"/>
              </w:divBdr>
            </w:div>
            <w:div w:id="1310131815">
              <w:marLeft w:val="0"/>
              <w:marRight w:val="0"/>
              <w:marTop w:val="0"/>
              <w:marBottom w:val="0"/>
              <w:divBdr>
                <w:top w:val="none" w:sz="0" w:space="0" w:color="auto"/>
                <w:left w:val="none" w:sz="0" w:space="0" w:color="auto"/>
                <w:bottom w:val="none" w:sz="0" w:space="0" w:color="auto"/>
                <w:right w:val="none" w:sz="0" w:space="0" w:color="auto"/>
              </w:divBdr>
            </w:div>
            <w:div w:id="1318729531">
              <w:marLeft w:val="0"/>
              <w:marRight w:val="0"/>
              <w:marTop w:val="0"/>
              <w:marBottom w:val="0"/>
              <w:divBdr>
                <w:top w:val="none" w:sz="0" w:space="0" w:color="auto"/>
                <w:left w:val="none" w:sz="0" w:space="0" w:color="auto"/>
                <w:bottom w:val="none" w:sz="0" w:space="0" w:color="auto"/>
                <w:right w:val="none" w:sz="0" w:space="0" w:color="auto"/>
              </w:divBdr>
            </w:div>
            <w:div w:id="1320034088">
              <w:marLeft w:val="0"/>
              <w:marRight w:val="0"/>
              <w:marTop w:val="0"/>
              <w:marBottom w:val="0"/>
              <w:divBdr>
                <w:top w:val="none" w:sz="0" w:space="0" w:color="auto"/>
                <w:left w:val="none" w:sz="0" w:space="0" w:color="auto"/>
                <w:bottom w:val="none" w:sz="0" w:space="0" w:color="auto"/>
                <w:right w:val="none" w:sz="0" w:space="0" w:color="auto"/>
              </w:divBdr>
            </w:div>
            <w:div w:id="1332101092">
              <w:marLeft w:val="0"/>
              <w:marRight w:val="0"/>
              <w:marTop w:val="0"/>
              <w:marBottom w:val="0"/>
              <w:divBdr>
                <w:top w:val="none" w:sz="0" w:space="0" w:color="auto"/>
                <w:left w:val="none" w:sz="0" w:space="0" w:color="auto"/>
                <w:bottom w:val="none" w:sz="0" w:space="0" w:color="auto"/>
                <w:right w:val="none" w:sz="0" w:space="0" w:color="auto"/>
              </w:divBdr>
            </w:div>
            <w:div w:id="1335111143">
              <w:marLeft w:val="0"/>
              <w:marRight w:val="0"/>
              <w:marTop w:val="0"/>
              <w:marBottom w:val="0"/>
              <w:divBdr>
                <w:top w:val="none" w:sz="0" w:space="0" w:color="auto"/>
                <w:left w:val="none" w:sz="0" w:space="0" w:color="auto"/>
                <w:bottom w:val="none" w:sz="0" w:space="0" w:color="auto"/>
                <w:right w:val="none" w:sz="0" w:space="0" w:color="auto"/>
              </w:divBdr>
            </w:div>
            <w:div w:id="1339232150">
              <w:marLeft w:val="0"/>
              <w:marRight w:val="0"/>
              <w:marTop w:val="0"/>
              <w:marBottom w:val="0"/>
              <w:divBdr>
                <w:top w:val="none" w:sz="0" w:space="0" w:color="auto"/>
                <w:left w:val="none" w:sz="0" w:space="0" w:color="auto"/>
                <w:bottom w:val="none" w:sz="0" w:space="0" w:color="auto"/>
                <w:right w:val="none" w:sz="0" w:space="0" w:color="auto"/>
              </w:divBdr>
            </w:div>
            <w:div w:id="1344478593">
              <w:marLeft w:val="0"/>
              <w:marRight w:val="0"/>
              <w:marTop w:val="0"/>
              <w:marBottom w:val="0"/>
              <w:divBdr>
                <w:top w:val="none" w:sz="0" w:space="0" w:color="auto"/>
                <w:left w:val="none" w:sz="0" w:space="0" w:color="auto"/>
                <w:bottom w:val="none" w:sz="0" w:space="0" w:color="auto"/>
                <w:right w:val="none" w:sz="0" w:space="0" w:color="auto"/>
              </w:divBdr>
            </w:div>
            <w:div w:id="1358700176">
              <w:marLeft w:val="0"/>
              <w:marRight w:val="0"/>
              <w:marTop w:val="0"/>
              <w:marBottom w:val="0"/>
              <w:divBdr>
                <w:top w:val="none" w:sz="0" w:space="0" w:color="auto"/>
                <w:left w:val="none" w:sz="0" w:space="0" w:color="auto"/>
                <w:bottom w:val="none" w:sz="0" w:space="0" w:color="auto"/>
                <w:right w:val="none" w:sz="0" w:space="0" w:color="auto"/>
              </w:divBdr>
            </w:div>
            <w:div w:id="1360624954">
              <w:marLeft w:val="0"/>
              <w:marRight w:val="0"/>
              <w:marTop w:val="0"/>
              <w:marBottom w:val="0"/>
              <w:divBdr>
                <w:top w:val="none" w:sz="0" w:space="0" w:color="auto"/>
                <w:left w:val="none" w:sz="0" w:space="0" w:color="auto"/>
                <w:bottom w:val="none" w:sz="0" w:space="0" w:color="auto"/>
                <w:right w:val="none" w:sz="0" w:space="0" w:color="auto"/>
              </w:divBdr>
            </w:div>
            <w:div w:id="1394430556">
              <w:marLeft w:val="0"/>
              <w:marRight w:val="0"/>
              <w:marTop w:val="0"/>
              <w:marBottom w:val="0"/>
              <w:divBdr>
                <w:top w:val="none" w:sz="0" w:space="0" w:color="auto"/>
                <w:left w:val="none" w:sz="0" w:space="0" w:color="auto"/>
                <w:bottom w:val="none" w:sz="0" w:space="0" w:color="auto"/>
                <w:right w:val="none" w:sz="0" w:space="0" w:color="auto"/>
              </w:divBdr>
            </w:div>
            <w:div w:id="1397556589">
              <w:marLeft w:val="0"/>
              <w:marRight w:val="0"/>
              <w:marTop w:val="0"/>
              <w:marBottom w:val="0"/>
              <w:divBdr>
                <w:top w:val="none" w:sz="0" w:space="0" w:color="auto"/>
                <w:left w:val="none" w:sz="0" w:space="0" w:color="auto"/>
                <w:bottom w:val="none" w:sz="0" w:space="0" w:color="auto"/>
                <w:right w:val="none" w:sz="0" w:space="0" w:color="auto"/>
              </w:divBdr>
            </w:div>
            <w:div w:id="1416584107">
              <w:marLeft w:val="0"/>
              <w:marRight w:val="0"/>
              <w:marTop w:val="0"/>
              <w:marBottom w:val="0"/>
              <w:divBdr>
                <w:top w:val="none" w:sz="0" w:space="0" w:color="auto"/>
                <w:left w:val="none" w:sz="0" w:space="0" w:color="auto"/>
                <w:bottom w:val="none" w:sz="0" w:space="0" w:color="auto"/>
                <w:right w:val="none" w:sz="0" w:space="0" w:color="auto"/>
              </w:divBdr>
            </w:div>
            <w:div w:id="1416786437">
              <w:marLeft w:val="0"/>
              <w:marRight w:val="0"/>
              <w:marTop w:val="0"/>
              <w:marBottom w:val="0"/>
              <w:divBdr>
                <w:top w:val="none" w:sz="0" w:space="0" w:color="auto"/>
                <w:left w:val="none" w:sz="0" w:space="0" w:color="auto"/>
                <w:bottom w:val="none" w:sz="0" w:space="0" w:color="auto"/>
                <w:right w:val="none" w:sz="0" w:space="0" w:color="auto"/>
              </w:divBdr>
            </w:div>
            <w:div w:id="1423453395">
              <w:marLeft w:val="0"/>
              <w:marRight w:val="0"/>
              <w:marTop w:val="0"/>
              <w:marBottom w:val="0"/>
              <w:divBdr>
                <w:top w:val="none" w:sz="0" w:space="0" w:color="auto"/>
                <w:left w:val="none" w:sz="0" w:space="0" w:color="auto"/>
                <w:bottom w:val="none" w:sz="0" w:space="0" w:color="auto"/>
                <w:right w:val="none" w:sz="0" w:space="0" w:color="auto"/>
              </w:divBdr>
            </w:div>
            <w:div w:id="1424178753">
              <w:marLeft w:val="0"/>
              <w:marRight w:val="0"/>
              <w:marTop w:val="0"/>
              <w:marBottom w:val="0"/>
              <w:divBdr>
                <w:top w:val="none" w:sz="0" w:space="0" w:color="auto"/>
                <w:left w:val="none" w:sz="0" w:space="0" w:color="auto"/>
                <w:bottom w:val="none" w:sz="0" w:space="0" w:color="auto"/>
                <w:right w:val="none" w:sz="0" w:space="0" w:color="auto"/>
              </w:divBdr>
            </w:div>
            <w:div w:id="1425224521">
              <w:marLeft w:val="0"/>
              <w:marRight w:val="0"/>
              <w:marTop w:val="0"/>
              <w:marBottom w:val="0"/>
              <w:divBdr>
                <w:top w:val="none" w:sz="0" w:space="0" w:color="auto"/>
                <w:left w:val="none" w:sz="0" w:space="0" w:color="auto"/>
                <w:bottom w:val="none" w:sz="0" w:space="0" w:color="auto"/>
                <w:right w:val="none" w:sz="0" w:space="0" w:color="auto"/>
              </w:divBdr>
            </w:div>
            <w:div w:id="1442803890">
              <w:marLeft w:val="0"/>
              <w:marRight w:val="0"/>
              <w:marTop w:val="0"/>
              <w:marBottom w:val="0"/>
              <w:divBdr>
                <w:top w:val="none" w:sz="0" w:space="0" w:color="auto"/>
                <w:left w:val="none" w:sz="0" w:space="0" w:color="auto"/>
                <w:bottom w:val="none" w:sz="0" w:space="0" w:color="auto"/>
                <w:right w:val="none" w:sz="0" w:space="0" w:color="auto"/>
              </w:divBdr>
            </w:div>
            <w:div w:id="1444838120">
              <w:marLeft w:val="0"/>
              <w:marRight w:val="0"/>
              <w:marTop w:val="0"/>
              <w:marBottom w:val="0"/>
              <w:divBdr>
                <w:top w:val="none" w:sz="0" w:space="0" w:color="auto"/>
                <w:left w:val="none" w:sz="0" w:space="0" w:color="auto"/>
                <w:bottom w:val="none" w:sz="0" w:space="0" w:color="auto"/>
                <w:right w:val="none" w:sz="0" w:space="0" w:color="auto"/>
              </w:divBdr>
            </w:div>
            <w:div w:id="1452287515">
              <w:marLeft w:val="0"/>
              <w:marRight w:val="0"/>
              <w:marTop w:val="0"/>
              <w:marBottom w:val="0"/>
              <w:divBdr>
                <w:top w:val="none" w:sz="0" w:space="0" w:color="auto"/>
                <w:left w:val="none" w:sz="0" w:space="0" w:color="auto"/>
                <w:bottom w:val="none" w:sz="0" w:space="0" w:color="auto"/>
                <w:right w:val="none" w:sz="0" w:space="0" w:color="auto"/>
              </w:divBdr>
            </w:div>
            <w:div w:id="1468086614">
              <w:marLeft w:val="0"/>
              <w:marRight w:val="0"/>
              <w:marTop w:val="0"/>
              <w:marBottom w:val="0"/>
              <w:divBdr>
                <w:top w:val="none" w:sz="0" w:space="0" w:color="auto"/>
                <w:left w:val="none" w:sz="0" w:space="0" w:color="auto"/>
                <w:bottom w:val="none" w:sz="0" w:space="0" w:color="auto"/>
                <w:right w:val="none" w:sz="0" w:space="0" w:color="auto"/>
              </w:divBdr>
            </w:div>
            <w:div w:id="1476874364">
              <w:marLeft w:val="0"/>
              <w:marRight w:val="0"/>
              <w:marTop w:val="0"/>
              <w:marBottom w:val="0"/>
              <w:divBdr>
                <w:top w:val="none" w:sz="0" w:space="0" w:color="auto"/>
                <w:left w:val="none" w:sz="0" w:space="0" w:color="auto"/>
                <w:bottom w:val="none" w:sz="0" w:space="0" w:color="auto"/>
                <w:right w:val="none" w:sz="0" w:space="0" w:color="auto"/>
              </w:divBdr>
            </w:div>
            <w:div w:id="1500657106">
              <w:marLeft w:val="0"/>
              <w:marRight w:val="0"/>
              <w:marTop w:val="0"/>
              <w:marBottom w:val="0"/>
              <w:divBdr>
                <w:top w:val="none" w:sz="0" w:space="0" w:color="auto"/>
                <w:left w:val="none" w:sz="0" w:space="0" w:color="auto"/>
                <w:bottom w:val="none" w:sz="0" w:space="0" w:color="auto"/>
                <w:right w:val="none" w:sz="0" w:space="0" w:color="auto"/>
              </w:divBdr>
            </w:div>
            <w:div w:id="1502038172">
              <w:marLeft w:val="0"/>
              <w:marRight w:val="0"/>
              <w:marTop w:val="0"/>
              <w:marBottom w:val="0"/>
              <w:divBdr>
                <w:top w:val="none" w:sz="0" w:space="0" w:color="auto"/>
                <w:left w:val="none" w:sz="0" w:space="0" w:color="auto"/>
                <w:bottom w:val="none" w:sz="0" w:space="0" w:color="auto"/>
                <w:right w:val="none" w:sz="0" w:space="0" w:color="auto"/>
              </w:divBdr>
            </w:div>
            <w:div w:id="1507747536">
              <w:marLeft w:val="0"/>
              <w:marRight w:val="0"/>
              <w:marTop w:val="0"/>
              <w:marBottom w:val="0"/>
              <w:divBdr>
                <w:top w:val="none" w:sz="0" w:space="0" w:color="auto"/>
                <w:left w:val="none" w:sz="0" w:space="0" w:color="auto"/>
                <w:bottom w:val="none" w:sz="0" w:space="0" w:color="auto"/>
                <w:right w:val="none" w:sz="0" w:space="0" w:color="auto"/>
              </w:divBdr>
            </w:div>
            <w:div w:id="1509904439">
              <w:marLeft w:val="0"/>
              <w:marRight w:val="0"/>
              <w:marTop w:val="0"/>
              <w:marBottom w:val="0"/>
              <w:divBdr>
                <w:top w:val="none" w:sz="0" w:space="0" w:color="auto"/>
                <w:left w:val="none" w:sz="0" w:space="0" w:color="auto"/>
                <w:bottom w:val="none" w:sz="0" w:space="0" w:color="auto"/>
                <w:right w:val="none" w:sz="0" w:space="0" w:color="auto"/>
              </w:divBdr>
            </w:div>
            <w:div w:id="1515223799">
              <w:marLeft w:val="0"/>
              <w:marRight w:val="0"/>
              <w:marTop w:val="0"/>
              <w:marBottom w:val="0"/>
              <w:divBdr>
                <w:top w:val="none" w:sz="0" w:space="0" w:color="auto"/>
                <w:left w:val="none" w:sz="0" w:space="0" w:color="auto"/>
                <w:bottom w:val="none" w:sz="0" w:space="0" w:color="auto"/>
                <w:right w:val="none" w:sz="0" w:space="0" w:color="auto"/>
              </w:divBdr>
            </w:div>
            <w:div w:id="1523937873">
              <w:marLeft w:val="0"/>
              <w:marRight w:val="0"/>
              <w:marTop w:val="0"/>
              <w:marBottom w:val="0"/>
              <w:divBdr>
                <w:top w:val="none" w:sz="0" w:space="0" w:color="auto"/>
                <w:left w:val="none" w:sz="0" w:space="0" w:color="auto"/>
                <w:bottom w:val="none" w:sz="0" w:space="0" w:color="auto"/>
                <w:right w:val="none" w:sz="0" w:space="0" w:color="auto"/>
              </w:divBdr>
            </w:div>
            <w:div w:id="1544975923">
              <w:marLeft w:val="0"/>
              <w:marRight w:val="0"/>
              <w:marTop w:val="0"/>
              <w:marBottom w:val="0"/>
              <w:divBdr>
                <w:top w:val="none" w:sz="0" w:space="0" w:color="auto"/>
                <w:left w:val="none" w:sz="0" w:space="0" w:color="auto"/>
                <w:bottom w:val="none" w:sz="0" w:space="0" w:color="auto"/>
                <w:right w:val="none" w:sz="0" w:space="0" w:color="auto"/>
              </w:divBdr>
            </w:div>
            <w:div w:id="1545364339">
              <w:marLeft w:val="0"/>
              <w:marRight w:val="0"/>
              <w:marTop w:val="0"/>
              <w:marBottom w:val="0"/>
              <w:divBdr>
                <w:top w:val="none" w:sz="0" w:space="0" w:color="auto"/>
                <w:left w:val="none" w:sz="0" w:space="0" w:color="auto"/>
                <w:bottom w:val="none" w:sz="0" w:space="0" w:color="auto"/>
                <w:right w:val="none" w:sz="0" w:space="0" w:color="auto"/>
              </w:divBdr>
            </w:div>
            <w:div w:id="1549952797">
              <w:marLeft w:val="0"/>
              <w:marRight w:val="0"/>
              <w:marTop w:val="0"/>
              <w:marBottom w:val="0"/>
              <w:divBdr>
                <w:top w:val="none" w:sz="0" w:space="0" w:color="auto"/>
                <w:left w:val="none" w:sz="0" w:space="0" w:color="auto"/>
                <w:bottom w:val="none" w:sz="0" w:space="0" w:color="auto"/>
                <w:right w:val="none" w:sz="0" w:space="0" w:color="auto"/>
              </w:divBdr>
            </w:div>
            <w:div w:id="1553273534">
              <w:marLeft w:val="0"/>
              <w:marRight w:val="0"/>
              <w:marTop w:val="0"/>
              <w:marBottom w:val="0"/>
              <w:divBdr>
                <w:top w:val="none" w:sz="0" w:space="0" w:color="auto"/>
                <w:left w:val="none" w:sz="0" w:space="0" w:color="auto"/>
                <w:bottom w:val="none" w:sz="0" w:space="0" w:color="auto"/>
                <w:right w:val="none" w:sz="0" w:space="0" w:color="auto"/>
              </w:divBdr>
            </w:div>
            <w:div w:id="1554803962">
              <w:marLeft w:val="0"/>
              <w:marRight w:val="0"/>
              <w:marTop w:val="0"/>
              <w:marBottom w:val="0"/>
              <w:divBdr>
                <w:top w:val="none" w:sz="0" w:space="0" w:color="auto"/>
                <w:left w:val="none" w:sz="0" w:space="0" w:color="auto"/>
                <w:bottom w:val="none" w:sz="0" w:space="0" w:color="auto"/>
                <w:right w:val="none" w:sz="0" w:space="0" w:color="auto"/>
              </w:divBdr>
            </w:div>
            <w:div w:id="1566407005">
              <w:marLeft w:val="0"/>
              <w:marRight w:val="0"/>
              <w:marTop w:val="0"/>
              <w:marBottom w:val="0"/>
              <w:divBdr>
                <w:top w:val="none" w:sz="0" w:space="0" w:color="auto"/>
                <w:left w:val="none" w:sz="0" w:space="0" w:color="auto"/>
                <w:bottom w:val="none" w:sz="0" w:space="0" w:color="auto"/>
                <w:right w:val="none" w:sz="0" w:space="0" w:color="auto"/>
              </w:divBdr>
            </w:div>
            <w:div w:id="1585920355">
              <w:marLeft w:val="0"/>
              <w:marRight w:val="0"/>
              <w:marTop w:val="0"/>
              <w:marBottom w:val="0"/>
              <w:divBdr>
                <w:top w:val="none" w:sz="0" w:space="0" w:color="auto"/>
                <w:left w:val="none" w:sz="0" w:space="0" w:color="auto"/>
                <w:bottom w:val="none" w:sz="0" w:space="0" w:color="auto"/>
                <w:right w:val="none" w:sz="0" w:space="0" w:color="auto"/>
              </w:divBdr>
            </w:div>
            <w:div w:id="1589732649">
              <w:marLeft w:val="0"/>
              <w:marRight w:val="0"/>
              <w:marTop w:val="0"/>
              <w:marBottom w:val="0"/>
              <w:divBdr>
                <w:top w:val="none" w:sz="0" w:space="0" w:color="auto"/>
                <w:left w:val="none" w:sz="0" w:space="0" w:color="auto"/>
                <w:bottom w:val="none" w:sz="0" w:space="0" w:color="auto"/>
                <w:right w:val="none" w:sz="0" w:space="0" w:color="auto"/>
              </w:divBdr>
            </w:div>
            <w:div w:id="1595699481">
              <w:marLeft w:val="0"/>
              <w:marRight w:val="0"/>
              <w:marTop w:val="0"/>
              <w:marBottom w:val="0"/>
              <w:divBdr>
                <w:top w:val="none" w:sz="0" w:space="0" w:color="auto"/>
                <w:left w:val="none" w:sz="0" w:space="0" w:color="auto"/>
                <w:bottom w:val="none" w:sz="0" w:space="0" w:color="auto"/>
                <w:right w:val="none" w:sz="0" w:space="0" w:color="auto"/>
              </w:divBdr>
            </w:div>
            <w:div w:id="1599407345">
              <w:marLeft w:val="0"/>
              <w:marRight w:val="0"/>
              <w:marTop w:val="0"/>
              <w:marBottom w:val="0"/>
              <w:divBdr>
                <w:top w:val="none" w:sz="0" w:space="0" w:color="auto"/>
                <w:left w:val="none" w:sz="0" w:space="0" w:color="auto"/>
                <w:bottom w:val="none" w:sz="0" w:space="0" w:color="auto"/>
                <w:right w:val="none" w:sz="0" w:space="0" w:color="auto"/>
              </w:divBdr>
            </w:div>
            <w:div w:id="1602103375">
              <w:marLeft w:val="0"/>
              <w:marRight w:val="0"/>
              <w:marTop w:val="0"/>
              <w:marBottom w:val="0"/>
              <w:divBdr>
                <w:top w:val="none" w:sz="0" w:space="0" w:color="auto"/>
                <w:left w:val="none" w:sz="0" w:space="0" w:color="auto"/>
                <w:bottom w:val="none" w:sz="0" w:space="0" w:color="auto"/>
                <w:right w:val="none" w:sz="0" w:space="0" w:color="auto"/>
              </w:divBdr>
            </w:div>
            <w:div w:id="1603420608">
              <w:marLeft w:val="0"/>
              <w:marRight w:val="0"/>
              <w:marTop w:val="0"/>
              <w:marBottom w:val="0"/>
              <w:divBdr>
                <w:top w:val="none" w:sz="0" w:space="0" w:color="auto"/>
                <w:left w:val="none" w:sz="0" w:space="0" w:color="auto"/>
                <w:bottom w:val="none" w:sz="0" w:space="0" w:color="auto"/>
                <w:right w:val="none" w:sz="0" w:space="0" w:color="auto"/>
              </w:divBdr>
            </w:div>
            <w:div w:id="1608386814">
              <w:marLeft w:val="0"/>
              <w:marRight w:val="0"/>
              <w:marTop w:val="0"/>
              <w:marBottom w:val="0"/>
              <w:divBdr>
                <w:top w:val="none" w:sz="0" w:space="0" w:color="auto"/>
                <w:left w:val="none" w:sz="0" w:space="0" w:color="auto"/>
                <w:bottom w:val="none" w:sz="0" w:space="0" w:color="auto"/>
                <w:right w:val="none" w:sz="0" w:space="0" w:color="auto"/>
              </w:divBdr>
            </w:div>
            <w:div w:id="1616054318">
              <w:marLeft w:val="0"/>
              <w:marRight w:val="0"/>
              <w:marTop w:val="0"/>
              <w:marBottom w:val="0"/>
              <w:divBdr>
                <w:top w:val="none" w:sz="0" w:space="0" w:color="auto"/>
                <w:left w:val="none" w:sz="0" w:space="0" w:color="auto"/>
                <w:bottom w:val="none" w:sz="0" w:space="0" w:color="auto"/>
                <w:right w:val="none" w:sz="0" w:space="0" w:color="auto"/>
              </w:divBdr>
            </w:div>
            <w:div w:id="1627850730">
              <w:marLeft w:val="0"/>
              <w:marRight w:val="0"/>
              <w:marTop w:val="0"/>
              <w:marBottom w:val="0"/>
              <w:divBdr>
                <w:top w:val="none" w:sz="0" w:space="0" w:color="auto"/>
                <w:left w:val="none" w:sz="0" w:space="0" w:color="auto"/>
                <w:bottom w:val="none" w:sz="0" w:space="0" w:color="auto"/>
                <w:right w:val="none" w:sz="0" w:space="0" w:color="auto"/>
              </w:divBdr>
            </w:div>
            <w:div w:id="1645088885">
              <w:marLeft w:val="0"/>
              <w:marRight w:val="0"/>
              <w:marTop w:val="0"/>
              <w:marBottom w:val="0"/>
              <w:divBdr>
                <w:top w:val="none" w:sz="0" w:space="0" w:color="auto"/>
                <w:left w:val="none" w:sz="0" w:space="0" w:color="auto"/>
                <w:bottom w:val="none" w:sz="0" w:space="0" w:color="auto"/>
                <w:right w:val="none" w:sz="0" w:space="0" w:color="auto"/>
              </w:divBdr>
            </w:div>
            <w:div w:id="1651396993">
              <w:marLeft w:val="0"/>
              <w:marRight w:val="0"/>
              <w:marTop w:val="0"/>
              <w:marBottom w:val="0"/>
              <w:divBdr>
                <w:top w:val="none" w:sz="0" w:space="0" w:color="auto"/>
                <w:left w:val="none" w:sz="0" w:space="0" w:color="auto"/>
                <w:bottom w:val="none" w:sz="0" w:space="0" w:color="auto"/>
                <w:right w:val="none" w:sz="0" w:space="0" w:color="auto"/>
              </w:divBdr>
            </w:div>
            <w:div w:id="1670448111">
              <w:marLeft w:val="0"/>
              <w:marRight w:val="0"/>
              <w:marTop w:val="0"/>
              <w:marBottom w:val="0"/>
              <w:divBdr>
                <w:top w:val="none" w:sz="0" w:space="0" w:color="auto"/>
                <w:left w:val="none" w:sz="0" w:space="0" w:color="auto"/>
                <w:bottom w:val="none" w:sz="0" w:space="0" w:color="auto"/>
                <w:right w:val="none" w:sz="0" w:space="0" w:color="auto"/>
              </w:divBdr>
            </w:div>
            <w:div w:id="1676035985">
              <w:marLeft w:val="0"/>
              <w:marRight w:val="0"/>
              <w:marTop w:val="0"/>
              <w:marBottom w:val="0"/>
              <w:divBdr>
                <w:top w:val="none" w:sz="0" w:space="0" w:color="auto"/>
                <w:left w:val="none" w:sz="0" w:space="0" w:color="auto"/>
                <w:bottom w:val="none" w:sz="0" w:space="0" w:color="auto"/>
                <w:right w:val="none" w:sz="0" w:space="0" w:color="auto"/>
              </w:divBdr>
            </w:div>
            <w:div w:id="1680741193">
              <w:marLeft w:val="0"/>
              <w:marRight w:val="0"/>
              <w:marTop w:val="0"/>
              <w:marBottom w:val="0"/>
              <w:divBdr>
                <w:top w:val="none" w:sz="0" w:space="0" w:color="auto"/>
                <w:left w:val="none" w:sz="0" w:space="0" w:color="auto"/>
                <w:bottom w:val="none" w:sz="0" w:space="0" w:color="auto"/>
                <w:right w:val="none" w:sz="0" w:space="0" w:color="auto"/>
              </w:divBdr>
            </w:div>
            <w:div w:id="1683622919">
              <w:marLeft w:val="0"/>
              <w:marRight w:val="0"/>
              <w:marTop w:val="0"/>
              <w:marBottom w:val="0"/>
              <w:divBdr>
                <w:top w:val="none" w:sz="0" w:space="0" w:color="auto"/>
                <w:left w:val="none" w:sz="0" w:space="0" w:color="auto"/>
                <w:bottom w:val="none" w:sz="0" w:space="0" w:color="auto"/>
                <w:right w:val="none" w:sz="0" w:space="0" w:color="auto"/>
              </w:divBdr>
            </w:div>
            <w:div w:id="1691763645">
              <w:marLeft w:val="0"/>
              <w:marRight w:val="0"/>
              <w:marTop w:val="0"/>
              <w:marBottom w:val="0"/>
              <w:divBdr>
                <w:top w:val="none" w:sz="0" w:space="0" w:color="auto"/>
                <w:left w:val="none" w:sz="0" w:space="0" w:color="auto"/>
                <w:bottom w:val="none" w:sz="0" w:space="0" w:color="auto"/>
                <w:right w:val="none" w:sz="0" w:space="0" w:color="auto"/>
              </w:divBdr>
            </w:div>
            <w:div w:id="1695617263">
              <w:marLeft w:val="0"/>
              <w:marRight w:val="0"/>
              <w:marTop w:val="0"/>
              <w:marBottom w:val="0"/>
              <w:divBdr>
                <w:top w:val="none" w:sz="0" w:space="0" w:color="auto"/>
                <w:left w:val="none" w:sz="0" w:space="0" w:color="auto"/>
                <w:bottom w:val="none" w:sz="0" w:space="0" w:color="auto"/>
                <w:right w:val="none" w:sz="0" w:space="0" w:color="auto"/>
              </w:divBdr>
            </w:div>
            <w:div w:id="1706559971">
              <w:marLeft w:val="0"/>
              <w:marRight w:val="0"/>
              <w:marTop w:val="0"/>
              <w:marBottom w:val="0"/>
              <w:divBdr>
                <w:top w:val="none" w:sz="0" w:space="0" w:color="auto"/>
                <w:left w:val="none" w:sz="0" w:space="0" w:color="auto"/>
                <w:bottom w:val="none" w:sz="0" w:space="0" w:color="auto"/>
                <w:right w:val="none" w:sz="0" w:space="0" w:color="auto"/>
              </w:divBdr>
            </w:div>
            <w:div w:id="1723208249">
              <w:marLeft w:val="0"/>
              <w:marRight w:val="0"/>
              <w:marTop w:val="0"/>
              <w:marBottom w:val="0"/>
              <w:divBdr>
                <w:top w:val="none" w:sz="0" w:space="0" w:color="auto"/>
                <w:left w:val="none" w:sz="0" w:space="0" w:color="auto"/>
                <w:bottom w:val="none" w:sz="0" w:space="0" w:color="auto"/>
                <w:right w:val="none" w:sz="0" w:space="0" w:color="auto"/>
              </w:divBdr>
            </w:div>
            <w:div w:id="1727415881">
              <w:marLeft w:val="0"/>
              <w:marRight w:val="0"/>
              <w:marTop w:val="0"/>
              <w:marBottom w:val="0"/>
              <w:divBdr>
                <w:top w:val="none" w:sz="0" w:space="0" w:color="auto"/>
                <w:left w:val="none" w:sz="0" w:space="0" w:color="auto"/>
                <w:bottom w:val="none" w:sz="0" w:space="0" w:color="auto"/>
                <w:right w:val="none" w:sz="0" w:space="0" w:color="auto"/>
              </w:divBdr>
            </w:div>
            <w:div w:id="1736969532">
              <w:marLeft w:val="0"/>
              <w:marRight w:val="0"/>
              <w:marTop w:val="0"/>
              <w:marBottom w:val="0"/>
              <w:divBdr>
                <w:top w:val="none" w:sz="0" w:space="0" w:color="auto"/>
                <w:left w:val="none" w:sz="0" w:space="0" w:color="auto"/>
                <w:bottom w:val="none" w:sz="0" w:space="0" w:color="auto"/>
                <w:right w:val="none" w:sz="0" w:space="0" w:color="auto"/>
              </w:divBdr>
            </w:div>
            <w:div w:id="1760980327">
              <w:marLeft w:val="0"/>
              <w:marRight w:val="0"/>
              <w:marTop w:val="0"/>
              <w:marBottom w:val="0"/>
              <w:divBdr>
                <w:top w:val="none" w:sz="0" w:space="0" w:color="auto"/>
                <w:left w:val="none" w:sz="0" w:space="0" w:color="auto"/>
                <w:bottom w:val="none" w:sz="0" w:space="0" w:color="auto"/>
                <w:right w:val="none" w:sz="0" w:space="0" w:color="auto"/>
              </w:divBdr>
            </w:div>
            <w:div w:id="1763648266">
              <w:marLeft w:val="0"/>
              <w:marRight w:val="0"/>
              <w:marTop w:val="0"/>
              <w:marBottom w:val="0"/>
              <w:divBdr>
                <w:top w:val="none" w:sz="0" w:space="0" w:color="auto"/>
                <w:left w:val="none" w:sz="0" w:space="0" w:color="auto"/>
                <w:bottom w:val="none" w:sz="0" w:space="0" w:color="auto"/>
                <w:right w:val="none" w:sz="0" w:space="0" w:color="auto"/>
              </w:divBdr>
            </w:div>
            <w:div w:id="1773164406">
              <w:marLeft w:val="0"/>
              <w:marRight w:val="0"/>
              <w:marTop w:val="0"/>
              <w:marBottom w:val="0"/>
              <w:divBdr>
                <w:top w:val="none" w:sz="0" w:space="0" w:color="auto"/>
                <w:left w:val="none" w:sz="0" w:space="0" w:color="auto"/>
                <w:bottom w:val="none" w:sz="0" w:space="0" w:color="auto"/>
                <w:right w:val="none" w:sz="0" w:space="0" w:color="auto"/>
              </w:divBdr>
            </w:div>
            <w:div w:id="1775515386">
              <w:marLeft w:val="0"/>
              <w:marRight w:val="0"/>
              <w:marTop w:val="0"/>
              <w:marBottom w:val="0"/>
              <w:divBdr>
                <w:top w:val="none" w:sz="0" w:space="0" w:color="auto"/>
                <w:left w:val="none" w:sz="0" w:space="0" w:color="auto"/>
                <w:bottom w:val="none" w:sz="0" w:space="0" w:color="auto"/>
                <w:right w:val="none" w:sz="0" w:space="0" w:color="auto"/>
              </w:divBdr>
            </w:div>
            <w:div w:id="1775712539">
              <w:marLeft w:val="0"/>
              <w:marRight w:val="0"/>
              <w:marTop w:val="0"/>
              <w:marBottom w:val="0"/>
              <w:divBdr>
                <w:top w:val="none" w:sz="0" w:space="0" w:color="auto"/>
                <w:left w:val="none" w:sz="0" w:space="0" w:color="auto"/>
                <w:bottom w:val="none" w:sz="0" w:space="0" w:color="auto"/>
                <w:right w:val="none" w:sz="0" w:space="0" w:color="auto"/>
              </w:divBdr>
            </w:div>
            <w:div w:id="1781872631">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789086102">
              <w:marLeft w:val="0"/>
              <w:marRight w:val="0"/>
              <w:marTop w:val="0"/>
              <w:marBottom w:val="0"/>
              <w:divBdr>
                <w:top w:val="none" w:sz="0" w:space="0" w:color="auto"/>
                <w:left w:val="none" w:sz="0" w:space="0" w:color="auto"/>
                <w:bottom w:val="none" w:sz="0" w:space="0" w:color="auto"/>
                <w:right w:val="none" w:sz="0" w:space="0" w:color="auto"/>
              </w:divBdr>
            </w:div>
            <w:div w:id="1793208157">
              <w:marLeft w:val="0"/>
              <w:marRight w:val="0"/>
              <w:marTop w:val="0"/>
              <w:marBottom w:val="0"/>
              <w:divBdr>
                <w:top w:val="none" w:sz="0" w:space="0" w:color="auto"/>
                <w:left w:val="none" w:sz="0" w:space="0" w:color="auto"/>
                <w:bottom w:val="none" w:sz="0" w:space="0" w:color="auto"/>
                <w:right w:val="none" w:sz="0" w:space="0" w:color="auto"/>
              </w:divBdr>
            </w:div>
            <w:div w:id="1799569245">
              <w:marLeft w:val="0"/>
              <w:marRight w:val="0"/>
              <w:marTop w:val="0"/>
              <w:marBottom w:val="0"/>
              <w:divBdr>
                <w:top w:val="none" w:sz="0" w:space="0" w:color="auto"/>
                <w:left w:val="none" w:sz="0" w:space="0" w:color="auto"/>
                <w:bottom w:val="none" w:sz="0" w:space="0" w:color="auto"/>
                <w:right w:val="none" w:sz="0" w:space="0" w:color="auto"/>
              </w:divBdr>
            </w:div>
            <w:div w:id="1812675853">
              <w:marLeft w:val="0"/>
              <w:marRight w:val="0"/>
              <w:marTop w:val="0"/>
              <w:marBottom w:val="0"/>
              <w:divBdr>
                <w:top w:val="none" w:sz="0" w:space="0" w:color="auto"/>
                <w:left w:val="none" w:sz="0" w:space="0" w:color="auto"/>
                <w:bottom w:val="none" w:sz="0" w:space="0" w:color="auto"/>
                <w:right w:val="none" w:sz="0" w:space="0" w:color="auto"/>
              </w:divBdr>
            </w:div>
            <w:div w:id="1820994501">
              <w:marLeft w:val="0"/>
              <w:marRight w:val="0"/>
              <w:marTop w:val="0"/>
              <w:marBottom w:val="0"/>
              <w:divBdr>
                <w:top w:val="none" w:sz="0" w:space="0" w:color="auto"/>
                <w:left w:val="none" w:sz="0" w:space="0" w:color="auto"/>
                <w:bottom w:val="none" w:sz="0" w:space="0" w:color="auto"/>
                <w:right w:val="none" w:sz="0" w:space="0" w:color="auto"/>
              </w:divBdr>
            </w:div>
            <w:div w:id="1830292239">
              <w:marLeft w:val="0"/>
              <w:marRight w:val="0"/>
              <w:marTop w:val="0"/>
              <w:marBottom w:val="0"/>
              <w:divBdr>
                <w:top w:val="none" w:sz="0" w:space="0" w:color="auto"/>
                <w:left w:val="none" w:sz="0" w:space="0" w:color="auto"/>
                <w:bottom w:val="none" w:sz="0" w:space="0" w:color="auto"/>
                <w:right w:val="none" w:sz="0" w:space="0" w:color="auto"/>
              </w:divBdr>
            </w:div>
            <w:div w:id="1842961163">
              <w:marLeft w:val="0"/>
              <w:marRight w:val="0"/>
              <w:marTop w:val="0"/>
              <w:marBottom w:val="0"/>
              <w:divBdr>
                <w:top w:val="none" w:sz="0" w:space="0" w:color="auto"/>
                <w:left w:val="none" w:sz="0" w:space="0" w:color="auto"/>
                <w:bottom w:val="none" w:sz="0" w:space="0" w:color="auto"/>
                <w:right w:val="none" w:sz="0" w:space="0" w:color="auto"/>
              </w:divBdr>
            </w:div>
            <w:div w:id="1871604234">
              <w:marLeft w:val="0"/>
              <w:marRight w:val="0"/>
              <w:marTop w:val="0"/>
              <w:marBottom w:val="0"/>
              <w:divBdr>
                <w:top w:val="none" w:sz="0" w:space="0" w:color="auto"/>
                <w:left w:val="none" w:sz="0" w:space="0" w:color="auto"/>
                <w:bottom w:val="none" w:sz="0" w:space="0" w:color="auto"/>
                <w:right w:val="none" w:sz="0" w:space="0" w:color="auto"/>
              </w:divBdr>
            </w:div>
            <w:div w:id="1880582976">
              <w:marLeft w:val="0"/>
              <w:marRight w:val="0"/>
              <w:marTop w:val="0"/>
              <w:marBottom w:val="0"/>
              <w:divBdr>
                <w:top w:val="none" w:sz="0" w:space="0" w:color="auto"/>
                <w:left w:val="none" w:sz="0" w:space="0" w:color="auto"/>
                <w:bottom w:val="none" w:sz="0" w:space="0" w:color="auto"/>
                <w:right w:val="none" w:sz="0" w:space="0" w:color="auto"/>
              </w:divBdr>
            </w:div>
            <w:div w:id="1894341440">
              <w:marLeft w:val="0"/>
              <w:marRight w:val="0"/>
              <w:marTop w:val="0"/>
              <w:marBottom w:val="0"/>
              <w:divBdr>
                <w:top w:val="none" w:sz="0" w:space="0" w:color="auto"/>
                <w:left w:val="none" w:sz="0" w:space="0" w:color="auto"/>
                <w:bottom w:val="none" w:sz="0" w:space="0" w:color="auto"/>
                <w:right w:val="none" w:sz="0" w:space="0" w:color="auto"/>
              </w:divBdr>
            </w:div>
            <w:div w:id="1897928197">
              <w:marLeft w:val="0"/>
              <w:marRight w:val="0"/>
              <w:marTop w:val="0"/>
              <w:marBottom w:val="0"/>
              <w:divBdr>
                <w:top w:val="none" w:sz="0" w:space="0" w:color="auto"/>
                <w:left w:val="none" w:sz="0" w:space="0" w:color="auto"/>
                <w:bottom w:val="none" w:sz="0" w:space="0" w:color="auto"/>
                <w:right w:val="none" w:sz="0" w:space="0" w:color="auto"/>
              </w:divBdr>
            </w:div>
            <w:div w:id="1916625901">
              <w:marLeft w:val="0"/>
              <w:marRight w:val="0"/>
              <w:marTop w:val="0"/>
              <w:marBottom w:val="0"/>
              <w:divBdr>
                <w:top w:val="none" w:sz="0" w:space="0" w:color="auto"/>
                <w:left w:val="none" w:sz="0" w:space="0" w:color="auto"/>
                <w:bottom w:val="none" w:sz="0" w:space="0" w:color="auto"/>
                <w:right w:val="none" w:sz="0" w:space="0" w:color="auto"/>
              </w:divBdr>
            </w:div>
            <w:div w:id="1918712456">
              <w:marLeft w:val="0"/>
              <w:marRight w:val="0"/>
              <w:marTop w:val="0"/>
              <w:marBottom w:val="0"/>
              <w:divBdr>
                <w:top w:val="none" w:sz="0" w:space="0" w:color="auto"/>
                <w:left w:val="none" w:sz="0" w:space="0" w:color="auto"/>
                <w:bottom w:val="none" w:sz="0" w:space="0" w:color="auto"/>
                <w:right w:val="none" w:sz="0" w:space="0" w:color="auto"/>
              </w:divBdr>
            </w:div>
            <w:div w:id="1925410030">
              <w:marLeft w:val="0"/>
              <w:marRight w:val="0"/>
              <w:marTop w:val="0"/>
              <w:marBottom w:val="0"/>
              <w:divBdr>
                <w:top w:val="none" w:sz="0" w:space="0" w:color="auto"/>
                <w:left w:val="none" w:sz="0" w:space="0" w:color="auto"/>
                <w:bottom w:val="none" w:sz="0" w:space="0" w:color="auto"/>
                <w:right w:val="none" w:sz="0" w:space="0" w:color="auto"/>
              </w:divBdr>
            </w:div>
            <w:div w:id="1934702839">
              <w:marLeft w:val="0"/>
              <w:marRight w:val="0"/>
              <w:marTop w:val="0"/>
              <w:marBottom w:val="0"/>
              <w:divBdr>
                <w:top w:val="none" w:sz="0" w:space="0" w:color="auto"/>
                <w:left w:val="none" w:sz="0" w:space="0" w:color="auto"/>
                <w:bottom w:val="none" w:sz="0" w:space="0" w:color="auto"/>
                <w:right w:val="none" w:sz="0" w:space="0" w:color="auto"/>
              </w:divBdr>
            </w:div>
            <w:div w:id="1942763960">
              <w:marLeft w:val="0"/>
              <w:marRight w:val="0"/>
              <w:marTop w:val="0"/>
              <w:marBottom w:val="0"/>
              <w:divBdr>
                <w:top w:val="none" w:sz="0" w:space="0" w:color="auto"/>
                <w:left w:val="none" w:sz="0" w:space="0" w:color="auto"/>
                <w:bottom w:val="none" w:sz="0" w:space="0" w:color="auto"/>
                <w:right w:val="none" w:sz="0" w:space="0" w:color="auto"/>
              </w:divBdr>
            </w:div>
            <w:div w:id="1944260514">
              <w:marLeft w:val="0"/>
              <w:marRight w:val="0"/>
              <w:marTop w:val="0"/>
              <w:marBottom w:val="0"/>
              <w:divBdr>
                <w:top w:val="none" w:sz="0" w:space="0" w:color="auto"/>
                <w:left w:val="none" w:sz="0" w:space="0" w:color="auto"/>
                <w:bottom w:val="none" w:sz="0" w:space="0" w:color="auto"/>
                <w:right w:val="none" w:sz="0" w:space="0" w:color="auto"/>
              </w:divBdr>
            </w:div>
            <w:div w:id="1956666892">
              <w:marLeft w:val="0"/>
              <w:marRight w:val="0"/>
              <w:marTop w:val="0"/>
              <w:marBottom w:val="0"/>
              <w:divBdr>
                <w:top w:val="none" w:sz="0" w:space="0" w:color="auto"/>
                <w:left w:val="none" w:sz="0" w:space="0" w:color="auto"/>
                <w:bottom w:val="none" w:sz="0" w:space="0" w:color="auto"/>
                <w:right w:val="none" w:sz="0" w:space="0" w:color="auto"/>
              </w:divBdr>
            </w:div>
            <w:div w:id="1972206240">
              <w:marLeft w:val="0"/>
              <w:marRight w:val="0"/>
              <w:marTop w:val="0"/>
              <w:marBottom w:val="0"/>
              <w:divBdr>
                <w:top w:val="none" w:sz="0" w:space="0" w:color="auto"/>
                <w:left w:val="none" w:sz="0" w:space="0" w:color="auto"/>
                <w:bottom w:val="none" w:sz="0" w:space="0" w:color="auto"/>
                <w:right w:val="none" w:sz="0" w:space="0" w:color="auto"/>
              </w:divBdr>
            </w:div>
            <w:div w:id="2006786577">
              <w:marLeft w:val="0"/>
              <w:marRight w:val="0"/>
              <w:marTop w:val="0"/>
              <w:marBottom w:val="0"/>
              <w:divBdr>
                <w:top w:val="none" w:sz="0" w:space="0" w:color="auto"/>
                <w:left w:val="none" w:sz="0" w:space="0" w:color="auto"/>
                <w:bottom w:val="none" w:sz="0" w:space="0" w:color="auto"/>
                <w:right w:val="none" w:sz="0" w:space="0" w:color="auto"/>
              </w:divBdr>
            </w:div>
            <w:div w:id="2007633322">
              <w:marLeft w:val="0"/>
              <w:marRight w:val="0"/>
              <w:marTop w:val="0"/>
              <w:marBottom w:val="0"/>
              <w:divBdr>
                <w:top w:val="none" w:sz="0" w:space="0" w:color="auto"/>
                <w:left w:val="none" w:sz="0" w:space="0" w:color="auto"/>
                <w:bottom w:val="none" w:sz="0" w:space="0" w:color="auto"/>
                <w:right w:val="none" w:sz="0" w:space="0" w:color="auto"/>
              </w:divBdr>
            </w:div>
            <w:div w:id="2014916644">
              <w:marLeft w:val="0"/>
              <w:marRight w:val="0"/>
              <w:marTop w:val="0"/>
              <w:marBottom w:val="0"/>
              <w:divBdr>
                <w:top w:val="none" w:sz="0" w:space="0" w:color="auto"/>
                <w:left w:val="none" w:sz="0" w:space="0" w:color="auto"/>
                <w:bottom w:val="none" w:sz="0" w:space="0" w:color="auto"/>
                <w:right w:val="none" w:sz="0" w:space="0" w:color="auto"/>
              </w:divBdr>
            </w:div>
            <w:div w:id="2024089029">
              <w:marLeft w:val="0"/>
              <w:marRight w:val="0"/>
              <w:marTop w:val="0"/>
              <w:marBottom w:val="0"/>
              <w:divBdr>
                <w:top w:val="none" w:sz="0" w:space="0" w:color="auto"/>
                <w:left w:val="none" w:sz="0" w:space="0" w:color="auto"/>
                <w:bottom w:val="none" w:sz="0" w:space="0" w:color="auto"/>
                <w:right w:val="none" w:sz="0" w:space="0" w:color="auto"/>
              </w:divBdr>
            </w:div>
            <w:div w:id="2043094210">
              <w:marLeft w:val="0"/>
              <w:marRight w:val="0"/>
              <w:marTop w:val="0"/>
              <w:marBottom w:val="0"/>
              <w:divBdr>
                <w:top w:val="none" w:sz="0" w:space="0" w:color="auto"/>
                <w:left w:val="none" w:sz="0" w:space="0" w:color="auto"/>
                <w:bottom w:val="none" w:sz="0" w:space="0" w:color="auto"/>
                <w:right w:val="none" w:sz="0" w:space="0" w:color="auto"/>
              </w:divBdr>
            </w:div>
            <w:div w:id="2046172990">
              <w:marLeft w:val="0"/>
              <w:marRight w:val="0"/>
              <w:marTop w:val="0"/>
              <w:marBottom w:val="0"/>
              <w:divBdr>
                <w:top w:val="none" w:sz="0" w:space="0" w:color="auto"/>
                <w:left w:val="none" w:sz="0" w:space="0" w:color="auto"/>
                <w:bottom w:val="none" w:sz="0" w:space="0" w:color="auto"/>
                <w:right w:val="none" w:sz="0" w:space="0" w:color="auto"/>
              </w:divBdr>
            </w:div>
            <w:div w:id="2046328514">
              <w:marLeft w:val="0"/>
              <w:marRight w:val="0"/>
              <w:marTop w:val="0"/>
              <w:marBottom w:val="0"/>
              <w:divBdr>
                <w:top w:val="none" w:sz="0" w:space="0" w:color="auto"/>
                <w:left w:val="none" w:sz="0" w:space="0" w:color="auto"/>
                <w:bottom w:val="none" w:sz="0" w:space="0" w:color="auto"/>
                <w:right w:val="none" w:sz="0" w:space="0" w:color="auto"/>
              </w:divBdr>
            </w:div>
            <w:div w:id="2048486578">
              <w:marLeft w:val="0"/>
              <w:marRight w:val="0"/>
              <w:marTop w:val="0"/>
              <w:marBottom w:val="0"/>
              <w:divBdr>
                <w:top w:val="none" w:sz="0" w:space="0" w:color="auto"/>
                <w:left w:val="none" w:sz="0" w:space="0" w:color="auto"/>
                <w:bottom w:val="none" w:sz="0" w:space="0" w:color="auto"/>
                <w:right w:val="none" w:sz="0" w:space="0" w:color="auto"/>
              </w:divBdr>
            </w:div>
            <w:div w:id="2056465460">
              <w:marLeft w:val="0"/>
              <w:marRight w:val="0"/>
              <w:marTop w:val="0"/>
              <w:marBottom w:val="0"/>
              <w:divBdr>
                <w:top w:val="none" w:sz="0" w:space="0" w:color="auto"/>
                <w:left w:val="none" w:sz="0" w:space="0" w:color="auto"/>
                <w:bottom w:val="none" w:sz="0" w:space="0" w:color="auto"/>
                <w:right w:val="none" w:sz="0" w:space="0" w:color="auto"/>
              </w:divBdr>
            </w:div>
            <w:div w:id="2059428691">
              <w:marLeft w:val="0"/>
              <w:marRight w:val="0"/>
              <w:marTop w:val="0"/>
              <w:marBottom w:val="0"/>
              <w:divBdr>
                <w:top w:val="none" w:sz="0" w:space="0" w:color="auto"/>
                <w:left w:val="none" w:sz="0" w:space="0" w:color="auto"/>
                <w:bottom w:val="none" w:sz="0" w:space="0" w:color="auto"/>
                <w:right w:val="none" w:sz="0" w:space="0" w:color="auto"/>
              </w:divBdr>
            </w:div>
            <w:div w:id="2082486877">
              <w:marLeft w:val="0"/>
              <w:marRight w:val="0"/>
              <w:marTop w:val="0"/>
              <w:marBottom w:val="0"/>
              <w:divBdr>
                <w:top w:val="none" w:sz="0" w:space="0" w:color="auto"/>
                <w:left w:val="none" w:sz="0" w:space="0" w:color="auto"/>
                <w:bottom w:val="none" w:sz="0" w:space="0" w:color="auto"/>
                <w:right w:val="none" w:sz="0" w:space="0" w:color="auto"/>
              </w:divBdr>
            </w:div>
            <w:div w:id="2083213545">
              <w:marLeft w:val="0"/>
              <w:marRight w:val="0"/>
              <w:marTop w:val="0"/>
              <w:marBottom w:val="0"/>
              <w:divBdr>
                <w:top w:val="none" w:sz="0" w:space="0" w:color="auto"/>
                <w:left w:val="none" w:sz="0" w:space="0" w:color="auto"/>
                <w:bottom w:val="none" w:sz="0" w:space="0" w:color="auto"/>
                <w:right w:val="none" w:sz="0" w:space="0" w:color="auto"/>
              </w:divBdr>
            </w:div>
            <w:div w:id="2092122572">
              <w:marLeft w:val="0"/>
              <w:marRight w:val="0"/>
              <w:marTop w:val="0"/>
              <w:marBottom w:val="0"/>
              <w:divBdr>
                <w:top w:val="none" w:sz="0" w:space="0" w:color="auto"/>
                <w:left w:val="none" w:sz="0" w:space="0" w:color="auto"/>
                <w:bottom w:val="none" w:sz="0" w:space="0" w:color="auto"/>
                <w:right w:val="none" w:sz="0" w:space="0" w:color="auto"/>
              </w:divBdr>
            </w:div>
            <w:div w:id="2118599286">
              <w:marLeft w:val="0"/>
              <w:marRight w:val="0"/>
              <w:marTop w:val="0"/>
              <w:marBottom w:val="0"/>
              <w:divBdr>
                <w:top w:val="none" w:sz="0" w:space="0" w:color="auto"/>
                <w:left w:val="none" w:sz="0" w:space="0" w:color="auto"/>
                <w:bottom w:val="none" w:sz="0" w:space="0" w:color="auto"/>
                <w:right w:val="none" w:sz="0" w:space="0" w:color="auto"/>
              </w:divBdr>
            </w:div>
            <w:div w:id="21343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947165">
      <w:bodyDiv w:val="1"/>
      <w:marLeft w:val="0"/>
      <w:marRight w:val="0"/>
      <w:marTop w:val="0"/>
      <w:marBottom w:val="0"/>
      <w:divBdr>
        <w:top w:val="none" w:sz="0" w:space="0" w:color="auto"/>
        <w:left w:val="none" w:sz="0" w:space="0" w:color="auto"/>
        <w:bottom w:val="none" w:sz="0" w:space="0" w:color="auto"/>
        <w:right w:val="none" w:sz="0" w:space="0" w:color="auto"/>
      </w:divBdr>
    </w:div>
    <w:div w:id="1921989228">
      <w:bodyDiv w:val="1"/>
      <w:marLeft w:val="0"/>
      <w:marRight w:val="0"/>
      <w:marTop w:val="0"/>
      <w:marBottom w:val="0"/>
      <w:divBdr>
        <w:top w:val="none" w:sz="0" w:space="0" w:color="auto"/>
        <w:left w:val="none" w:sz="0" w:space="0" w:color="auto"/>
        <w:bottom w:val="none" w:sz="0" w:space="0" w:color="auto"/>
        <w:right w:val="none" w:sz="0" w:space="0" w:color="auto"/>
      </w:divBdr>
    </w:div>
    <w:div w:id="1942832782">
      <w:bodyDiv w:val="1"/>
      <w:marLeft w:val="0"/>
      <w:marRight w:val="0"/>
      <w:marTop w:val="0"/>
      <w:marBottom w:val="0"/>
      <w:divBdr>
        <w:top w:val="none" w:sz="0" w:space="0" w:color="auto"/>
        <w:left w:val="none" w:sz="0" w:space="0" w:color="auto"/>
        <w:bottom w:val="none" w:sz="0" w:space="0" w:color="auto"/>
        <w:right w:val="none" w:sz="0" w:space="0" w:color="auto"/>
      </w:divBdr>
    </w:div>
    <w:div w:id="2030641250">
      <w:bodyDiv w:val="1"/>
      <w:marLeft w:val="0"/>
      <w:marRight w:val="0"/>
      <w:marTop w:val="0"/>
      <w:marBottom w:val="0"/>
      <w:divBdr>
        <w:top w:val="none" w:sz="0" w:space="0" w:color="auto"/>
        <w:left w:val="none" w:sz="0" w:space="0" w:color="auto"/>
        <w:bottom w:val="none" w:sz="0" w:space="0" w:color="auto"/>
        <w:right w:val="none" w:sz="0" w:space="0" w:color="auto"/>
      </w:divBdr>
      <w:divsChild>
        <w:div w:id="15888781">
          <w:marLeft w:val="0"/>
          <w:marRight w:val="0"/>
          <w:marTop w:val="0"/>
          <w:marBottom w:val="0"/>
          <w:divBdr>
            <w:top w:val="none" w:sz="0" w:space="0" w:color="auto"/>
            <w:left w:val="none" w:sz="0" w:space="0" w:color="auto"/>
            <w:bottom w:val="none" w:sz="0" w:space="0" w:color="auto"/>
            <w:right w:val="none" w:sz="0" w:space="0" w:color="auto"/>
          </w:divBdr>
        </w:div>
        <w:div w:id="16858812">
          <w:marLeft w:val="0"/>
          <w:marRight w:val="0"/>
          <w:marTop w:val="0"/>
          <w:marBottom w:val="0"/>
          <w:divBdr>
            <w:top w:val="none" w:sz="0" w:space="0" w:color="auto"/>
            <w:left w:val="none" w:sz="0" w:space="0" w:color="auto"/>
            <w:bottom w:val="none" w:sz="0" w:space="0" w:color="auto"/>
            <w:right w:val="none" w:sz="0" w:space="0" w:color="auto"/>
          </w:divBdr>
        </w:div>
        <w:div w:id="27032918">
          <w:marLeft w:val="0"/>
          <w:marRight w:val="0"/>
          <w:marTop w:val="0"/>
          <w:marBottom w:val="0"/>
          <w:divBdr>
            <w:top w:val="none" w:sz="0" w:space="0" w:color="auto"/>
            <w:left w:val="none" w:sz="0" w:space="0" w:color="auto"/>
            <w:bottom w:val="none" w:sz="0" w:space="0" w:color="auto"/>
            <w:right w:val="none" w:sz="0" w:space="0" w:color="auto"/>
          </w:divBdr>
        </w:div>
        <w:div w:id="54164706">
          <w:marLeft w:val="0"/>
          <w:marRight w:val="0"/>
          <w:marTop w:val="0"/>
          <w:marBottom w:val="0"/>
          <w:divBdr>
            <w:top w:val="none" w:sz="0" w:space="0" w:color="auto"/>
            <w:left w:val="none" w:sz="0" w:space="0" w:color="auto"/>
            <w:bottom w:val="none" w:sz="0" w:space="0" w:color="auto"/>
            <w:right w:val="none" w:sz="0" w:space="0" w:color="auto"/>
          </w:divBdr>
        </w:div>
        <w:div w:id="92746128">
          <w:marLeft w:val="0"/>
          <w:marRight w:val="0"/>
          <w:marTop w:val="0"/>
          <w:marBottom w:val="0"/>
          <w:divBdr>
            <w:top w:val="none" w:sz="0" w:space="0" w:color="auto"/>
            <w:left w:val="none" w:sz="0" w:space="0" w:color="auto"/>
            <w:bottom w:val="none" w:sz="0" w:space="0" w:color="auto"/>
            <w:right w:val="none" w:sz="0" w:space="0" w:color="auto"/>
          </w:divBdr>
        </w:div>
        <w:div w:id="126624849">
          <w:marLeft w:val="0"/>
          <w:marRight w:val="0"/>
          <w:marTop w:val="0"/>
          <w:marBottom w:val="0"/>
          <w:divBdr>
            <w:top w:val="none" w:sz="0" w:space="0" w:color="auto"/>
            <w:left w:val="none" w:sz="0" w:space="0" w:color="auto"/>
            <w:bottom w:val="none" w:sz="0" w:space="0" w:color="auto"/>
            <w:right w:val="none" w:sz="0" w:space="0" w:color="auto"/>
          </w:divBdr>
        </w:div>
        <w:div w:id="161699532">
          <w:marLeft w:val="0"/>
          <w:marRight w:val="0"/>
          <w:marTop w:val="0"/>
          <w:marBottom w:val="0"/>
          <w:divBdr>
            <w:top w:val="none" w:sz="0" w:space="0" w:color="auto"/>
            <w:left w:val="none" w:sz="0" w:space="0" w:color="auto"/>
            <w:bottom w:val="none" w:sz="0" w:space="0" w:color="auto"/>
            <w:right w:val="none" w:sz="0" w:space="0" w:color="auto"/>
          </w:divBdr>
        </w:div>
        <w:div w:id="243759977">
          <w:marLeft w:val="0"/>
          <w:marRight w:val="0"/>
          <w:marTop w:val="0"/>
          <w:marBottom w:val="0"/>
          <w:divBdr>
            <w:top w:val="none" w:sz="0" w:space="0" w:color="auto"/>
            <w:left w:val="none" w:sz="0" w:space="0" w:color="auto"/>
            <w:bottom w:val="none" w:sz="0" w:space="0" w:color="auto"/>
            <w:right w:val="none" w:sz="0" w:space="0" w:color="auto"/>
          </w:divBdr>
        </w:div>
        <w:div w:id="254094747">
          <w:marLeft w:val="0"/>
          <w:marRight w:val="0"/>
          <w:marTop w:val="0"/>
          <w:marBottom w:val="0"/>
          <w:divBdr>
            <w:top w:val="none" w:sz="0" w:space="0" w:color="auto"/>
            <w:left w:val="none" w:sz="0" w:space="0" w:color="auto"/>
            <w:bottom w:val="none" w:sz="0" w:space="0" w:color="auto"/>
            <w:right w:val="none" w:sz="0" w:space="0" w:color="auto"/>
          </w:divBdr>
        </w:div>
        <w:div w:id="254365865">
          <w:marLeft w:val="0"/>
          <w:marRight w:val="0"/>
          <w:marTop w:val="0"/>
          <w:marBottom w:val="0"/>
          <w:divBdr>
            <w:top w:val="none" w:sz="0" w:space="0" w:color="auto"/>
            <w:left w:val="none" w:sz="0" w:space="0" w:color="auto"/>
            <w:bottom w:val="none" w:sz="0" w:space="0" w:color="auto"/>
            <w:right w:val="none" w:sz="0" w:space="0" w:color="auto"/>
          </w:divBdr>
        </w:div>
        <w:div w:id="286203735">
          <w:marLeft w:val="0"/>
          <w:marRight w:val="0"/>
          <w:marTop w:val="0"/>
          <w:marBottom w:val="0"/>
          <w:divBdr>
            <w:top w:val="none" w:sz="0" w:space="0" w:color="auto"/>
            <w:left w:val="none" w:sz="0" w:space="0" w:color="auto"/>
            <w:bottom w:val="none" w:sz="0" w:space="0" w:color="auto"/>
            <w:right w:val="none" w:sz="0" w:space="0" w:color="auto"/>
          </w:divBdr>
        </w:div>
        <w:div w:id="299965809">
          <w:marLeft w:val="0"/>
          <w:marRight w:val="0"/>
          <w:marTop w:val="0"/>
          <w:marBottom w:val="0"/>
          <w:divBdr>
            <w:top w:val="none" w:sz="0" w:space="0" w:color="auto"/>
            <w:left w:val="none" w:sz="0" w:space="0" w:color="auto"/>
            <w:bottom w:val="none" w:sz="0" w:space="0" w:color="auto"/>
            <w:right w:val="none" w:sz="0" w:space="0" w:color="auto"/>
          </w:divBdr>
        </w:div>
        <w:div w:id="343023378">
          <w:marLeft w:val="0"/>
          <w:marRight w:val="0"/>
          <w:marTop w:val="0"/>
          <w:marBottom w:val="0"/>
          <w:divBdr>
            <w:top w:val="none" w:sz="0" w:space="0" w:color="auto"/>
            <w:left w:val="none" w:sz="0" w:space="0" w:color="auto"/>
            <w:bottom w:val="none" w:sz="0" w:space="0" w:color="auto"/>
            <w:right w:val="none" w:sz="0" w:space="0" w:color="auto"/>
          </w:divBdr>
        </w:div>
        <w:div w:id="343938276">
          <w:marLeft w:val="0"/>
          <w:marRight w:val="0"/>
          <w:marTop w:val="0"/>
          <w:marBottom w:val="0"/>
          <w:divBdr>
            <w:top w:val="none" w:sz="0" w:space="0" w:color="auto"/>
            <w:left w:val="none" w:sz="0" w:space="0" w:color="auto"/>
            <w:bottom w:val="none" w:sz="0" w:space="0" w:color="auto"/>
            <w:right w:val="none" w:sz="0" w:space="0" w:color="auto"/>
          </w:divBdr>
        </w:div>
        <w:div w:id="353001429">
          <w:marLeft w:val="0"/>
          <w:marRight w:val="0"/>
          <w:marTop w:val="0"/>
          <w:marBottom w:val="0"/>
          <w:divBdr>
            <w:top w:val="none" w:sz="0" w:space="0" w:color="auto"/>
            <w:left w:val="none" w:sz="0" w:space="0" w:color="auto"/>
            <w:bottom w:val="none" w:sz="0" w:space="0" w:color="auto"/>
            <w:right w:val="none" w:sz="0" w:space="0" w:color="auto"/>
          </w:divBdr>
        </w:div>
        <w:div w:id="353308372">
          <w:marLeft w:val="0"/>
          <w:marRight w:val="0"/>
          <w:marTop w:val="0"/>
          <w:marBottom w:val="0"/>
          <w:divBdr>
            <w:top w:val="none" w:sz="0" w:space="0" w:color="auto"/>
            <w:left w:val="none" w:sz="0" w:space="0" w:color="auto"/>
            <w:bottom w:val="none" w:sz="0" w:space="0" w:color="auto"/>
            <w:right w:val="none" w:sz="0" w:space="0" w:color="auto"/>
          </w:divBdr>
        </w:div>
        <w:div w:id="395710908">
          <w:marLeft w:val="0"/>
          <w:marRight w:val="0"/>
          <w:marTop w:val="0"/>
          <w:marBottom w:val="0"/>
          <w:divBdr>
            <w:top w:val="none" w:sz="0" w:space="0" w:color="auto"/>
            <w:left w:val="none" w:sz="0" w:space="0" w:color="auto"/>
            <w:bottom w:val="none" w:sz="0" w:space="0" w:color="auto"/>
            <w:right w:val="none" w:sz="0" w:space="0" w:color="auto"/>
          </w:divBdr>
        </w:div>
        <w:div w:id="421800434">
          <w:marLeft w:val="0"/>
          <w:marRight w:val="0"/>
          <w:marTop w:val="0"/>
          <w:marBottom w:val="0"/>
          <w:divBdr>
            <w:top w:val="none" w:sz="0" w:space="0" w:color="auto"/>
            <w:left w:val="none" w:sz="0" w:space="0" w:color="auto"/>
            <w:bottom w:val="none" w:sz="0" w:space="0" w:color="auto"/>
            <w:right w:val="none" w:sz="0" w:space="0" w:color="auto"/>
          </w:divBdr>
        </w:div>
        <w:div w:id="520512667">
          <w:marLeft w:val="0"/>
          <w:marRight w:val="0"/>
          <w:marTop w:val="0"/>
          <w:marBottom w:val="0"/>
          <w:divBdr>
            <w:top w:val="none" w:sz="0" w:space="0" w:color="auto"/>
            <w:left w:val="none" w:sz="0" w:space="0" w:color="auto"/>
            <w:bottom w:val="none" w:sz="0" w:space="0" w:color="auto"/>
            <w:right w:val="none" w:sz="0" w:space="0" w:color="auto"/>
          </w:divBdr>
        </w:div>
        <w:div w:id="541945388">
          <w:marLeft w:val="0"/>
          <w:marRight w:val="0"/>
          <w:marTop w:val="0"/>
          <w:marBottom w:val="0"/>
          <w:divBdr>
            <w:top w:val="none" w:sz="0" w:space="0" w:color="auto"/>
            <w:left w:val="none" w:sz="0" w:space="0" w:color="auto"/>
            <w:bottom w:val="none" w:sz="0" w:space="0" w:color="auto"/>
            <w:right w:val="none" w:sz="0" w:space="0" w:color="auto"/>
          </w:divBdr>
        </w:div>
        <w:div w:id="560287283">
          <w:marLeft w:val="0"/>
          <w:marRight w:val="0"/>
          <w:marTop w:val="0"/>
          <w:marBottom w:val="0"/>
          <w:divBdr>
            <w:top w:val="none" w:sz="0" w:space="0" w:color="auto"/>
            <w:left w:val="none" w:sz="0" w:space="0" w:color="auto"/>
            <w:bottom w:val="none" w:sz="0" w:space="0" w:color="auto"/>
            <w:right w:val="none" w:sz="0" w:space="0" w:color="auto"/>
          </w:divBdr>
        </w:div>
        <w:div w:id="729812393">
          <w:marLeft w:val="0"/>
          <w:marRight w:val="0"/>
          <w:marTop w:val="0"/>
          <w:marBottom w:val="0"/>
          <w:divBdr>
            <w:top w:val="none" w:sz="0" w:space="0" w:color="auto"/>
            <w:left w:val="none" w:sz="0" w:space="0" w:color="auto"/>
            <w:bottom w:val="none" w:sz="0" w:space="0" w:color="auto"/>
            <w:right w:val="none" w:sz="0" w:space="0" w:color="auto"/>
          </w:divBdr>
        </w:div>
        <w:div w:id="787816080">
          <w:marLeft w:val="0"/>
          <w:marRight w:val="0"/>
          <w:marTop w:val="0"/>
          <w:marBottom w:val="0"/>
          <w:divBdr>
            <w:top w:val="none" w:sz="0" w:space="0" w:color="auto"/>
            <w:left w:val="none" w:sz="0" w:space="0" w:color="auto"/>
            <w:bottom w:val="none" w:sz="0" w:space="0" w:color="auto"/>
            <w:right w:val="none" w:sz="0" w:space="0" w:color="auto"/>
          </w:divBdr>
        </w:div>
        <w:div w:id="839656255">
          <w:marLeft w:val="0"/>
          <w:marRight w:val="0"/>
          <w:marTop w:val="0"/>
          <w:marBottom w:val="0"/>
          <w:divBdr>
            <w:top w:val="none" w:sz="0" w:space="0" w:color="auto"/>
            <w:left w:val="none" w:sz="0" w:space="0" w:color="auto"/>
            <w:bottom w:val="none" w:sz="0" w:space="0" w:color="auto"/>
            <w:right w:val="none" w:sz="0" w:space="0" w:color="auto"/>
          </w:divBdr>
        </w:div>
        <w:div w:id="876353379">
          <w:marLeft w:val="0"/>
          <w:marRight w:val="0"/>
          <w:marTop w:val="0"/>
          <w:marBottom w:val="0"/>
          <w:divBdr>
            <w:top w:val="none" w:sz="0" w:space="0" w:color="auto"/>
            <w:left w:val="none" w:sz="0" w:space="0" w:color="auto"/>
            <w:bottom w:val="none" w:sz="0" w:space="0" w:color="auto"/>
            <w:right w:val="none" w:sz="0" w:space="0" w:color="auto"/>
          </w:divBdr>
        </w:div>
        <w:div w:id="1042678841">
          <w:marLeft w:val="0"/>
          <w:marRight w:val="0"/>
          <w:marTop w:val="0"/>
          <w:marBottom w:val="0"/>
          <w:divBdr>
            <w:top w:val="none" w:sz="0" w:space="0" w:color="auto"/>
            <w:left w:val="none" w:sz="0" w:space="0" w:color="auto"/>
            <w:bottom w:val="none" w:sz="0" w:space="0" w:color="auto"/>
            <w:right w:val="none" w:sz="0" w:space="0" w:color="auto"/>
          </w:divBdr>
        </w:div>
        <w:div w:id="1091395981">
          <w:marLeft w:val="0"/>
          <w:marRight w:val="0"/>
          <w:marTop w:val="0"/>
          <w:marBottom w:val="0"/>
          <w:divBdr>
            <w:top w:val="none" w:sz="0" w:space="0" w:color="auto"/>
            <w:left w:val="none" w:sz="0" w:space="0" w:color="auto"/>
            <w:bottom w:val="none" w:sz="0" w:space="0" w:color="auto"/>
            <w:right w:val="none" w:sz="0" w:space="0" w:color="auto"/>
          </w:divBdr>
        </w:div>
        <w:div w:id="1095831653">
          <w:marLeft w:val="0"/>
          <w:marRight w:val="0"/>
          <w:marTop w:val="0"/>
          <w:marBottom w:val="0"/>
          <w:divBdr>
            <w:top w:val="none" w:sz="0" w:space="0" w:color="auto"/>
            <w:left w:val="none" w:sz="0" w:space="0" w:color="auto"/>
            <w:bottom w:val="none" w:sz="0" w:space="0" w:color="auto"/>
            <w:right w:val="none" w:sz="0" w:space="0" w:color="auto"/>
          </w:divBdr>
        </w:div>
        <w:div w:id="1174106431">
          <w:marLeft w:val="0"/>
          <w:marRight w:val="0"/>
          <w:marTop w:val="0"/>
          <w:marBottom w:val="0"/>
          <w:divBdr>
            <w:top w:val="none" w:sz="0" w:space="0" w:color="auto"/>
            <w:left w:val="none" w:sz="0" w:space="0" w:color="auto"/>
            <w:bottom w:val="none" w:sz="0" w:space="0" w:color="auto"/>
            <w:right w:val="none" w:sz="0" w:space="0" w:color="auto"/>
          </w:divBdr>
        </w:div>
        <w:div w:id="1191651585">
          <w:marLeft w:val="0"/>
          <w:marRight w:val="0"/>
          <w:marTop w:val="0"/>
          <w:marBottom w:val="0"/>
          <w:divBdr>
            <w:top w:val="none" w:sz="0" w:space="0" w:color="auto"/>
            <w:left w:val="none" w:sz="0" w:space="0" w:color="auto"/>
            <w:bottom w:val="none" w:sz="0" w:space="0" w:color="auto"/>
            <w:right w:val="none" w:sz="0" w:space="0" w:color="auto"/>
          </w:divBdr>
        </w:div>
        <w:div w:id="1241140541">
          <w:marLeft w:val="0"/>
          <w:marRight w:val="0"/>
          <w:marTop w:val="0"/>
          <w:marBottom w:val="0"/>
          <w:divBdr>
            <w:top w:val="none" w:sz="0" w:space="0" w:color="auto"/>
            <w:left w:val="none" w:sz="0" w:space="0" w:color="auto"/>
            <w:bottom w:val="none" w:sz="0" w:space="0" w:color="auto"/>
            <w:right w:val="none" w:sz="0" w:space="0" w:color="auto"/>
          </w:divBdr>
        </w:div>
        <w:div w:id="1241982091">
          <w:marLeft w:val="0"/>
          <w:marRight w:val="0"/>
          <w:marTop w:val="0"/>
          <w:marBottom w:val="0"/>
          <w:divBdr>
            <w:top w:val="none" w:sz="0" w:space="0" w:color="auto"/>
            <w:left w:val="none" w:sz="0" w:space="0" w:color="auto"/>
            <w:bottom w:val="none" w:sz="0" w:space="0" w:color="auto"/>
            <w:right w:val="none" w:sz="0" w:space="0" w:color="auto"/>
          </w:divBdr>
        </w:div>
        <w:div w:id="1251960790">
          <w:marLeft w:val="0"/>
          <w:marRight w:val="0"/>
          <w:marTop w:val="0"/>
          <w:marBottom w:val="0"/>
          <w:divBdr>
            <w:top w:val="none" w:sz="0" w:space="0" w:color="auto"/>
            <w:left w:val="none" w:sz="0" w:space="0" w:color="auto"/>
            <w:bottom w:val="none" w:sz="0" w:space="0" w:color="auto"/>
            <w:right w:val="none" w:sz="0" w:space="0" w:color="auto"/>
          </w:divBdr>
        </w:div>
        <w:div w:id="1327906128">
          <w:marLeft w:val="0"/>
          <w:marRight w:val="0"/>
          <w:marTop w:val="0"/>
          <w:marBottom w:val="0"/>
          <w:divBdr>
            <w:top w:val="none" w:sz="0" w:space="0" w:color="auto"/>
            <w:left w:val="none" w:sz="0" w:space="0" w:color="auto"/>
            <w:bottom w:val="none" w:sz="0" w:space="0" w:color="auto"/>
            <w:right w:val="none" w:sz="0" w:space="0" w:color="auto"/>
          </w:divBdr>
        </w:div>
        <w:div w:id="1334458732">
          <w:marLeft w:val="0"/>
          <w:marRight w:val="0"/>
          <w:marTop w:val="0"/>
          <w:marBottom w:val="0"/>
          <w:divBdr>
            <w:top w:val="none" w:sz="0" w:space="0" w:color="auto"/>
            <w:left w:val="none" w:sz="0" w:space="0" w:color="auto"/>
            <w:bottom w:val="none" w:sz="0" w:space="0" w:color="auto"/>
            <w:right w:val="none" w:sz="0" w:space="0" w:color="auto"/>
          </w:divBdr>
        </w:div>
        <w:div w:id="1349797653">
          <w:marLeft w:val="0"/>
          <w:marRight w:val="0"/>
          <w:marTop w:val="0"/>
          <w:marBottom w:val="0"/>
          <w:divBdr>
            <w:top w:val="none" w:sz="0" w:space="0" w:color="auto"/>
            <w:left w:val="none" w:sz="0" w:space="0" w:color="auto"/>
            <w:bottom w:val="none" w:sz="0" w:space="0" w:color="auto"/>
            <w:right w:val="none" w:sz="0" w:space="0" w:color="auto"/>
          </w:divBdr>
        </w:div>
        <w:div w:id="1419597498">
          <w:marLeft w:val="0"/>
          <w:marRight w:val="0"/>
          <w:marTop w:val="0"/>
          <w:marBottom w:val="0"/>
          <w:divBdr>
            <w:top w:val="none" w:sz="0" w:space="0" w:color="auto"/>
            <w:left w:val="none" w:sz="0" w:space="0" w:color="auto"/>
            <w:bottom w:val="none" w:sz="0" w:space="0" w:color="auto"/>
            <w:right w:val="none" w:sz="0" w:space="0" w:color="auto"/>
          </w:divBdr>
        </w:div>
        <w:div w:id="1553423181">
          <w:marLeft w:val="0"/>
          <w:marRight w:val="0"/>
          <w:marTop w:val="0"/>
          <w:marBottom w:val="0"/>
          <w:divBdr>
            <w:top w:val="none" w:sz="0" w:space="0" w:color="auto"/>
            <w:left w:val="none" w:sz="0" w:space="0" w:color="auto"/>
            <w:bottom w:val="none" w:sz="0" w:space="0" w:color="auto"/>
            <w:right w:val="none" w:sz="0" w:space="0" w:color="auto"/>
          </w:divBdr>
        </w:div>
        <w:div w:id="1608805839">
          <w:marLeft w:val="0"/>
          <w:marRight w:val="0"/>
          <w:marTop w:val="0"/>
          <w:marBottom w:val="0"/>
          <w:divBdr>
            <w:top w:val="none" w:sz="0" w:space="0" w:color="auto"/>
            <w:left w:val="none" w:sz="0" w:space="0" w:color="auto"/>
            <w:bottom w:val="none" w:sz="0" w:space="0" w:color="auto"/>
            <w:right w:val="none" w:sz="0" w:space="0" w:color="auto"/>
          </w:divBdr>
        </w:div>
        <w:div w:id="1614819166">
          <w:marLeft w:val="0"/>
          <w:marRight w:val="0"/>
          <w:marTop w:val="0"/>
          <w:marBottom w:val="0"/>
          <w:divBdr>
            <w:top w:val="none" w:sz="0" w:space="0" w:color="auto"/>
            <w:left w:val="none" w:sz="0" w:space="0" w:color="auto"/>
            <w:bottom w:val="none" w:sz="0" w:space="0" w:color="auto"/>
            <w:right w:val="none" w:sz="0" w:space="0" w:color="auto"/>
          </w:divBdr>
        </w:div>
        <w:div w:id="1691953531">
          <w:marLeft w:val="0"/>
          <w:marRight w:val="0"/>
          <w:marTop w:val="0"/>
          <w:marBottom w:val="0"/>
          <w:divBdr>
            <w:top w:val="none" w:sz="0" w:space="0" w:color="auto"/>
            <w:left w:val="none" w:sz="0" w:space="0" w:color="auto"/>
            <w:bottom w:val="none" w:sz="0" w:space="0" w:color="auto"/>
            <w:right w:val="none" w:sz="0" w:space="0" w:color="auto"/>
          </w:divBdr>
        </w:div>
        <w:div w:id="1698192954">
          <w:marLeft w:val="0"/>
          <w:marRight w:val="0"/>
          <w:marTop w:val="0"/>
          <w:marBottom w:val="0"/>
          <w:divBdr>
            <w:top w:val="none" w:sz="0" w:space="0" w:color="auto"/>
            <w:left w:val="none" w:sz="0" w:space="0" w:color="auto"/>
            <w:bottom w:val="none" w:sz="0" w:space="0" w:color="auto"/>
            <w:right w:val="none" w:sz="0" w:space="0" w:color="auto"/>
          </w:divBdr>
        </w:div>
        <w:div w:id="1818959951">
          <w:marLeft w:val="0"/>
          <w:marRight w:val="0"/>
          <w:marTop w:val="0"/>
          <w:marBottom w:val="0"/>
          <w:divBdr>
            <w:top w:val="none" w:sz="0" w:space="0" w:color="auto"/>
            <w:left w:val="none" w:sz="0" w:space="0" w:color="auto"/>
            <w:bottom w:val="none" w:sz="0" w:space="0" w:color="auto"/>
            <w:right w:val="none" w:sz="0" w:space="0" w:color="auto"/>
          </w:divBdr>
        </w:div>
        <w:div w:id="1835678605">
          <w:marLeft w:val="0"/>
          <w:marRight w:val="0"/>
          <w:marTop w:val="0"/>
          <w:marBottom w:val="0"/>
          <w:divBdr>
            <w:top w:val="none" w:sz="0" w:space="0" w:color="auto"/>
            <w:left w:val="none" w:sz="0" w:space="0" w:color="auto"/>
            <w:bottom w:val="none" w:sz="0" w:space="0" w:color="auto"/>
            <w:right w:val="none" w:sz="0" w:space="0" w:color="auto"/>
          </w:divBdr>
        </w:div>
        <w:div w:id="1869171927">
          <w:marLeft w:val="0"/>
          <w:marRight w:val="0"/>
          <w:marTop w:val="0"/>
          <w:marBottom w:val="0"/>
          <w:divBdr>
            <w:top w:val="none" w:sz="0" w:space="0" w:color="auto"/>
            <w:left w:val="none" w:sz="0" w:space="0" w:color="auto"/>
            <w:bottom w:val="none" w:sz="0" w:space="0" w:color="auto"/>
            <w:right w:val="none" w:sz="0" w:space="0" w:color="auto"/>
          </w:divBdr>
        </w:div>
        <w:div w:id="1881042642">
          <w:marLeft w:val="0"/>
          <w:marRight w:val="0"/>
          <w:marTop w:val="0"/>
          <w:marBottom w:val="0"/>
          <w:divBdr>
            <w:top w:val="none" w:sz="0" w:space="0" w:color="auto"/>
            <w:left w:val="none" w:sz="0" w:space="0" w:color="auto"/>
            <w:bottom w:val="none" w:sz="0" w:space="0" w:color="auto"/>
            <w:right w:val="none" w:sz="0" w:space="0" w:color="auto"/>
          </w:divBdr>
        </w:div>
        <w:div w:id="1881166811">
          <w:marLeft w:val="0"/>
          <w:marRight w:val="0"/>
          <w:marTop w:val="0"/>
          <w:marBottom w:val="0"/>
          <w:divBdr>
            <w:top w:val="none" w:sz="0" w:space="0" w:color="auto"/>
            <w:left w:val="none" w:sz="0" w:space="0" w:color="auto"/>
            <w:bottom w:val="none" w:sz="0" w:space="0" w:color="auto"/>
            <w:right w:val="none" w:sz="0" w:space="0" w:color="auto"/>
          </w:divBdr>
        </w:div>
        <w:div w:id="1904098370">
          <w:marLeft w:val="0"/>
          <w:marRight w:val="0"/>
          <w:marTop w:val="0"/>
          <w:marBottom w:val="0"/>
          <w:divBdr>
            <w:top w:val="none" w:sz="0" w:space="0" w:color="auto"/>
            <w:left w:val="none" w:sz="0" w:space="0" w:color="auto"/>
            <w:bottom w:val="none" w:sz="0" w:space="0" w:color="auto"/>
            <w:right w:val="none" w:sz="0" w:space="0" w:color="auto"/>
          </w:divBdr>
        </w:div>
        <w:div w:id="1943881572">
          <w:marLeft w:val="0"/>
          <w:marRight w:val="0"/>
          <w:marTop w:val="0"/>
          <w:marBottom w:val="0"/>
          <w:divBdr>
            <w:top w:val="none" w:sz="0" w:space="0" w:color="auto"/>
            <w:left w:val="none" w:sz="0" w:space="0" w:color="auto"/>
            <w:bottom w:val="none" w:sz="0" w:space="0" w:color="auto"/>
            <w:right w:val="none" w:sz="0" w:space="0" w:color="auto"/>
          </w:divBdr>
        </w:div>
        <w:div w:id="1963271157">
          <w:marLeft w:val="0"/>
          <w:marRight w:val="0"/>
          <w:marTop w:val="0"/>
          <w:marBottom w:val="0"/>
          <w:divBdr>
            <w:top w:val="none" w:sz="0" w:space="0" w:color="auto"/>
            <w:left w:val="none" w:sz="0" w:space="0" w:color="auto"/>
            <w:bottom w:val="none" w:sz="0" w:space="0" w:color="auto"/>
            <w:right w:val="none" w:sz="0" w:space="0" w:color="auto"/>
          </w:divBdr>
        </w:div>
        <w:div w:id="2046903502">
          <w:marLeft w:val="0"/>
          <w:marRight w:val="0"/>
          <w:marTop w:val="0"/>
          <w:marBottom w:val="0"/>
          <w:divBdr>
            <w:top w:val="none" w:sz="0" w:space="0" w:color="auto"/>
            <w:left w:val="none" w:sz="0" w:space="0" w:color="auto"/>
            <w:bottom w:val="none" w:sz="0" w:space="0" w:color="auto"/>
            <w:right w:val="none" w:sz="0" w:space="0" w:color="auto"/>
          </w:divBdr>
        </w:div>
      </w:divsChild>
    </w:div>
    <w:div w:id="2038194137">
      <w:bodyDiv w:val="1"/>
      <w:marLeft w:val="0"/>
      <w:marRight w:val="0"/>
      <w:marTop w:val="0"/>
      <w:marBottom w:val="0"/>
      <w:divBdr>
        <w:top w:val="none" w:sz="0" w:space="0" w:color="auto"/>
        <w:left w:val="none" w:sz="0" w:space="0" w:color="auto"/>
        <w:bottom w:val="none" w:sz="0" w:space="0" w:color="auto"/>
        <w:right w:val="none" w:sz="0" w:space="0" w:color="auto"/>
      </w:divBdr>
    </w:div>
    <w:div w:id="2045787525">
      <w:bodyDiv w:val="1"/>
      <w:marLeft w:val="0"/>
      <w:marRight w:val="0"/>
      <w:marTop w:val="0"/>
      <w:marBottom w:val="0"/>
      <w:divBdr>
        <w:top w:val="none" w:sz="0" w:space="0" w:color="auto"/>
        <w:left w:val="none" w:sz="0" w:space="0" w:color="auto"/>
        <w:bottom w:val="none" w:sz="0" w:space="0" w:color="auto"/>
        <w:right w:val="none" w:sz="0" w:space="0" w:color="auto"/>
      </w:divBdr>
      <w:divsChild>
        <w:div w:id="1732654917">
          <w:marLeft w:val="0"/>
          <w:marRight w:val="0"/>
          <w:marTop w:val="0"/>
          <w:marBottom w:val="0"/>
          <w:divBdr>
            <w:top w:val="none" w:sz="0" w:space="0" w:color="auto"/>
            <w:left w:val="none" w:sz="0" w:space="0" w:color="auto"/>
            <w:bottom w:val="none" w:sz="0" w:space="0" w:color="auto"/>
            <w:right w:val="none" w:sz="0" w:space="0" w:color="auto"/>
          </w:divBdr>
          <w:divsChild>
            <w:div w:id="58329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11998">
      <w:bodyDiv w:val="1"/>
      <w:marLeft w:val="0"/>
      <w:marRight w:val="0"/>
      <w:marTop w:val="0"/>
      <w:marBottom w:val="0"/>
      <w:divBdr>
        <w:top w:val="none" w:sz="0" w:space="0" w:color="auto"/>
        <w:left w:val="none" w:sz="0" w:space="0" w:color="auto"/>
        <w:bottom w:val="none" w:sz="0" w:space="0" w:color="auto"/>
        <w:right w:val="none" w:sz="0" w:space="0" w:color="auto"/>
      </w:divBdr>
    </w:div>
    <w:div w:id="2129883805">
      <w:bodyDiv w:val="1"/>
      <w:marLeft w:val="0"/>
      <w:marRight w:val="0"/>
      <w:marTop w:val="0"/>
      <w:marBottom w:val="0"/>
      <w:divBdr>
        <w:top w:val="none" w:sz="0" w:space="0" w:color="auto"/>
        <w:left w:val="none" w:sz="0" w:space="0" w:color="auto"/>
        <w:bottom w:val="none" w:sz="0" w:space="0" w:color="auto"/>
        <w:right w:val="none" w:sz="0" w:space="0" w:color="auto"/>
      </w:divBdr>
    </w:div>
    <w:div w:id="214225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42D659FFD439CDAA4A3460EBA7DD6FA5DDB58D33D4094324224B04A0E31337A01A678626687029AA0781FB713F620240AE575C8885D00Dg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B1D6308EA8E410DB6FFAE83D0075E44B2311E6016AA691AF3438DE53D4FE748351A52B7932554D5DEC20A4F047E48C04C10C23D64A143FBE2Z1H" TargetMode="External"/><Relationship Id="rId4" Type="http://schemas.openxmlformats.org/officeDocument/2006/relationships/settings" Target="settings.xml"/><Relationship Id="rId9" Type="http://schemas.openxmlformats.org/officeDocument/2006/relationships/hyperlink" Target="consultantplus://offline/ref=BB1D6308EA8E410DB6FFB289C5730B17BC341F651DA4691AF3438DE53D4FE748351A52B7932450DDDFC20A4F047E48C04C10C23D64A143FBE2Z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7AD9C-2EF6-4531-A7D0-216D7832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5161</Words>
  <Characters>29423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2</cp:revision>
  <cp:lastPrinted>2020-10-28T05:48:00Z</cp:lastPrinted>
  <dcterms:created xsi:type="dcterms:W3CDTF">2021-02-01T04:46:00Z</dcterms:created>
  <dcterms:modified xsi:type="dcterms:W3CDTF">2021-02-01T04:46:00Z</dcterms:modified>
</cp:coreProperties>
</file>